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spacing w:val="-20"/>
        </w:rPr>
        <w:t xml:space="preserve">      </w:t>
      </w: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r>
        <w:rPr>
          <w:rFonts w:hint="eastAsia" w:ascii="华文中宋" w:hAnsi="华文中宋" w:eastAsia="华文中宋"/>
          <w:b/>
          <w:sz w:val="44"/>
          <w:szCs w:val="44"/>
        </w:rPr>
        <w:t>202</w:t>
      </w:r>
      <w:r>
        <w:rPr>
          <w:rFonts w:hint="eastAsia" w:ascii="华文中宋" w:hAnsi="华文中宋" w:eastAsia="华文中宋"/>
          <w:b/>
          <w:sz w:val="44"/>
          <w:szCs w:val="44"/>
          <w:lang w:val="en-US" w:eastAsia="zh-CN"/>
        </w:rPr>
        <w:t>4</w:t>
      </w:r>
      <w:r>
        <w:rPr>
          <w:rFonts w:hint="eastAsia" w:ascii="华文中宋" w:hAnsi="华文中宋" w:eastAsia="华文中宋"/>
          <w:b/>
          <w:sz w:val="44"/>
          <w:szCs w:val="44"/>
        </w:rPr>
        <w:t>年度</w:t>
      </w:r>
    </w:p>
    <w:p>
      <w:pPr>
        <w:tabs>
          <w:tab w:val="left" w:pos="500"/>
          <w:tab w:val="center" w:pos="4156"/>
        </w:tabs>
        <w:jc w:val="center"/>
        <w:rPr>
          <w:rFonts w:ascii="华文中宋" w:hAnsi="华文中宋" w:eastAsia="华文中宋"/>
          <w:b/>
          <w:sz w:val="44"/>
          <w:szCs w:val="44"/>
        </w:rPr>
      </w:pPr>
      <w:r>
        <w:rPr>
          <w:rFonts w:hint="eastAsia" w:ascii="华文中宋" w:hAnsi="华文中宋" w:eastAsia="华文中宋"/>
          <w:b/>
          <w:sz w:val="44"/>
          <w:szCs w:val="44"/>
        </w:rPr>
        <w:t>全国物业服务企业信用测评申报书</w:t>
      </w:r>
    </w:p>
    <w:p>
      <w:pPr>
        <w:jc w:val="left"/>
        <w:rPr>
          <w:rFonts w:ascii="宋体" w:hAnsi="宋体"/>
          <w:b/>
          <w:sz w:val="52"/>
        </w:rPr>
      </w:pPr>
    </w:p>
    <w:p>
      <w:pPr>
        <w:jc w:val="left"/>
        <w:rPr>
          <w:rFonts w:ascii="宋体" w:hAnsi="宋体"/>
          <w:b/>
          <w:sz w:val="52"/>
        </w:rPr>
      </w:pPr>
    </w:p>
    <w:p>
      <w:pPr>
        <w:jc w:val="left"/>
        <w:rPr>
          <w:rFonts w:ascii="宋体" w:hAnsi="宋体"/>
          <w:b/>
          <w:sz w:val="52"/>
        </w:rPr>
      </w:pPr>
    </w:p>
    <w:p>
      <w:pPr>
        <w:spacing w:line="360" w:lineRule="auto"/>
        <w:ind w:firstLine="1285" w:firstLineChars="400"/>
        <w:jc w:val="left"/>
        <w:rPr>
          <w:rFonts w:ascii="楷体_GB2312" w:hAnsi="华文细黑" w:eastAsia="楷体_GB2312"/>
          <w:b/>
          <w:sz w:val="32"/>
          <w:szCs w:val="32"/>
        </w:rPr>
      </w:pPr>
      <w:r>
        <w:rPr>
          <w:rFonts w:hint="eastAsia" w:ascii="楷体_GB2312" w:hAnsi="华文细黑" w:eastAsia="楷体_GB2312"/>
          <w:b/>
          <w:sz w:val="32"/>
          <w:szCs w:val="32"/>
        </w:rPr>
        <w:t xml:space="preserve">申请单位： </w:t>
      </w:r>
      <w:r>
        <w:rPr>
          <w:rFonts w:hint="eastAsia" w:ascii="楷体_GB2312" w:hAnsi="华文细黑" w:eastAsia="楷体_GB2312"/>
          <w:sz w:val="32"/>
          <w:szCs w:val="32"/>
          <w:u w:val="single"/>
        </w:rPr>
        <w:t xml:space="preserve">                            </w:t>
      </w:r>
      <w:r>
        <w:rPr>
          <w:rFonts w:hint="eastAsia" w:ascii="楷体_GB2312" w:hAnsi="华文细黑" w:eastAsia="楷体_GB2312"/>
          <w:b/>
          <w:sz w:val="32"/>
          <w:szCs w:val="32"/>
          <w:u w:val="single"/>
        </w:rPr>
        <w:t xml:space="preserve">      </w:t>
      </w:r>
    </w:p>
    <w:p>
      <w:pPr>
        <w:spacing w:line="360" w:lineRule="auto"/>
        <w:ind w:firstLine="1285" w:firstLineChars="400"/>
        <w:jc w:val="left"/>
        <w:rPr>
          <w:rFonts w:ascii="楷体_GB2312" w:hAnsi="华文细黑" w:eastAsia="楷体_GB2312"/>
          <w:b/>
          <w:sz w:val="32"/>
          <w:szCs w:val="32"/>
        </w:rPr>
      </w:pPr>
      <w:r>
        <w:rPr>
          <w:rFonts w:hint="eastAsia" w:ascii="楷体_GB2312" w:hAnsi="华文细黑" w:eastAsia="楷体_GB2312"/>
          <w:b/>
          <w:sz w:val="32"/>
          <w:szCs w:val="32"/>
        </w:rPr>
        <w:t xml:space="preserve">联 系 人： </w:t>
      </w:r>
      <w:r>
        <w:rPr>
          <w:rFonts w:hint="eastAsia" w:ascii="楷体_GB2312" w:hAnsi="华文细黑" w:eastAsia="楷体_GB2312"/>
          <w:sz w:val="32"/>
          <w:szCs w:val="32"/>
          <w:u w:val="single"/>
        </w:rPr>
        <w:t xml:space="preserve">                                  </w:t>
      </w:r>
    </w:p>
    <w:p>
      <w:pPr>
        <w:spacing w:line="360" w:lineRule="auto"/>
        <w:ind w:firstLine="1285" w:firstLineChars="400"/>
        <w:jc w:val="left"/>
        <w:rPr>
          <w:rFonts w:ascii="楷体_GB2312" w:hAnsi="华文细黑" w:eastAsia="楷体_GB2312"/>
          <w:sz w:val="32"/>
          <w:szCs w:val="32"/>
          <w:u w:val="single"/>
        </w:rPr>
      </w:pPr>
      <w:r>
        <w:rPr>
          <w:rFonts w:hint="eastAsia" w:ascii="楷体_GB2312" w:hAnsi="华文细黑" w:eastAsia="楷体_GB2312"/>
          <w:b/>
          <w:sz w:val="32"/>
          <w:szCs w:val="32"/>
        </w:rPr>
        <w:t xml:space="preserve">联系电话： </w:t>
      </w:r>
      <w:r>
        <w:rPr>
          <w:rFonts w:hint="eastAsia" w:ascii="楷体_GB2312" w:hAnsi="华文细黑" w:eastAsia="楷体_GB2312"/>
          <w:sz w:val="32"/>
          <w:szCs w:val="32"/>
          <w:u w:val="single"/>
        </w:rPr>
        <w:t xml:space="preserve">                                  </w:t>
      </w:r>
    </w:p>
    <w:p>
      <w:pPr>
        <w:spacing w:line="360" w:lineRule="auto"/>
        <w:ind w:firstLine="1285" w:firstLineChars="400"/>
        <w:jc w:val="left"/>
        <w:rPr>
          <w:rFonts w:ascii="楷体_GB2312" w:hAnsi="华文细黑" w:eastAsia="楷体_GB2312"/>
          <w:b/>
          <w:sz w:val="32"/>
          <w:szCs w:val="32"/>
        </w:rPr>
      </w:pPr>
      <w:r>
        <w:rPr>
          <w:rFonts w:hint="eastAsia" w:ascii="楷体_GB2312" w:hAnsi="华文细黑" w:eastAsia="楷体_GB2312"/>
          <w:b/>
          <w:sz w:val="32"/>
          <w:szCs w:val="32"/>
        </w:rPr>
        <w:t xml:space="preserve">E-Mail：   </w:t>
      </w:r>
      <w:r>
        <w:rPr>
          <w:rFonts w:hint="eastAsia" w:ascii="楷体_GB2312" w:hAnsi="华文细黑" w:eastAsia="楷体_GB2312"/>
          <w:sz w:val="32"/>
          <w:szCs w:val="32"/>
          <w:u w:val="single"/>
        </w:rPr>
        <w:t xml:space="preserve">                                  </w:t>
      </w:r>
      <w:r>
        <w:rPr>
          <w:rFonts w:hint="eastAsia" w:ascii="楷体_GB2312" w:hAnsi="华文细黑" w:eastAsia="楷体_GB2312"/>
          <w:b/>
          <w:sz w:val="32"/>
          <w:szCs w:val="32"/>
        </w:rPr>
        <w:t xml:space="preserve">                                </w:t>
      </w:r>
    </w:p>
    <w:p>
      <w:pPr>
        <w:spacing w:line="360" w:lineRule="auto"/>
        <w:ind w:firstLine="1285" w:firstLineChars="400"/>
        <w:jc w:val="left"/>
        <w:rPr>
          <w:rFonts w:ascii="楷体_GB2312" w:hAnsi="华文细黑" w:eastAsia="楷体_GB2312"/>
          <w:sz w:val="32"/>
          <w:szCs w:val="32"/>
          <w:u w:val="single"/>
        </w:rPr>
      </w:pPr>
      <w:r>
        <w:rPr>
          <w:rFonts w:hint="eastAsia" w:ascii="楷体_GB2312" w:hAnsi="华文细黑" w:eastAsia="楷体_GB2312"/>
          <w:b/>
          <w:sz w:val="32"/>
          <w:szCs w:val="32"/>
        </w:rPr>
        <w:t xml:space="preserve">申请日期： </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年</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u w:val="single"/>
          <w:lang w:val="en-US" w:eastAsia="zh-CN"/>
        </w:rPr>
        <w:t xml:space="preserve"> </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月</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u w:val="single"/>
          <w:lang w:val="en-US" w:eastAsia="zh-CN"/>
        </w:rPr>
        <w:t xml:space="preserve"> </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日</w:t>
      </w:r>
    </w:p>
    <w:p>
      <w:pPr>
        <w:spacing w:line="360" w:lineRule="auto"/>
        <w:jc w:val="left"/>
        <w:rPr>
          <w:rFonts w:ascii="楷体_GB2312" w:hAnsi="华文细黑" w:eastAsia="楷体_GB2312"/>
          <w:b/>
          <w:sz w:val="32"/>
          <w:szCs w:val="32"/>
        </w:rPr>
      </w:pPr>
    </w:p>
    <w:p>
      <w:pPr>
        <w:spacing w:line="360" w:lineRule="auto"/>
        <w:jc w:val="left"/>
        <w:rPr>
          <w:rFonts w:ascii="楷体_GB2312" w:hAnsi="华文细黑" w:eastAsia="楷体_GB2312"/>
          <w:b/>
          <w:sz w:val="32"/>
          <w:szCs w:val="32"/>
        </w:rPr>
      </w:pPr>
    </w:p>
    <w:p>
      <w:pPr>
        <w:spacing w:line="360" w:lineRule="auto"/>
        <w:jc w:val="left"/>
        <w:rPr>
          <w:rFonts w:ascii="楷体_GB2312" w:hAnsi="华文细黑" w:eastAsia="楷体_GB2312"/>
          <w:b/>
          <w:sz w:val="32"/>
          <w:szCs w:val="32"/>
        </w:rPr>
      </w:pPr>
    </w:p>
    <w:p>
      <w:pPr>
        <w:jc w:val="both"/>
        <w:rPr>
          <w:rFonts w:ascii="楷体_GB2312" w:eastAsia="楷体_GB2312"/>
          <w:b/>
          <w:sz w:val="32"/>
          <w:szCs w:val="32"/>
        </w:rPr>
      </w:pPr>
    </w:p>
    <w:p>
      <w:pPr>
        <w:jc w:val="center"/>
        <w:rPr>
          <w:rFonts w:ascii="华文细黑" w:hAnsi="华文细黑" w:eastAsia="华文细黑"/>
          <w:b/>
          <w:sz w:val="32"/>
          <w:szCs w:val="32"/>
        </w:rPr>
      </w:pPr>
      <w:r>
        <w:rPr>
          <w:rFonts w:hint="eastAsia" w:ascii="华文细黑" w:hAnsi="华文细黑" w:eastAsia="华文细黑"/>
          <w:b/>
          <w:sz w:val="32"/>
          <w:szCs w:val="32"/>
        </w:rPr>
        <w:t>202</w:t>
      </w:r>
      <w:r>
        <w:rPr>
          <w:rFonts w:hint="eastAsia" w:ascii="华文细黑" w:hAnsi="华文细黑" w:eastAsia="华文细黑"/>
          <w:b/>
          <w:sz w:val="32"/>
          <w:szCs w:val="32"/>
          <w:lang w:val="en-US" w:eastAsia="zh-CN"/>
        </w:rPr>
        <w:t>4</w:t>
      </w:r>
      <w:r>
        <w:rPr>
          <w:rFonts w:hint="eastAsia" w:ascii="华文细黑" w:hAnsi="华文细黑" w:eastAsia="华文细黑"/>
          <w:b/>
          <w:sz w:val="32"/>
          <w:szCs w:val="32"/>
        </w:rPr>
        <w:t>年</w:t>
      </w:r>
      <w:r>
        <w:rPr>
          <w:rFonts w:hint="eastAsia" w:ascii="华文细黑" w:hAnsi="华文细黑" w:eastAsia="华文细黑"/>
          <w:b/>
          <w:sz w:val="32"/>
          <w:szCs w:val="32"/>
          <w:lang w:val="en-US" w:eastAsia="zh-CN"/>
        </w:rPr>
        <w:t>2</w:t>
      </w:r>
      <w:r>
        <w:rPr>
          <w:rFonts w:hint="eastAsia" w:ascii="华文细黑" w:hAnsi="华文细黑" w:eastAsia="华文细黑"/>
          <w:b/>
          <w:sz w:val="32"/>
          <w:szCs w:val="32"/>
        </w:rPr>
        <w:t>月</w:t>
      </w:r>
      <w:bookmarkStart w:id="6" w:name="_GoBack"/>
      <w:bookmarkEnd w:id="6"/>
    </w:p>
    <w:p>
      <w:pPr>
        <w:spacing w:after="156" w:afterLines="50" w:line="360" w:lineRule="auto"/>
        <w:rPr>
          <w:rFonts w:cs="黑体" w:asciiTheme="minorEastAsia" w:hAnsiTheme="minorEastAsia" w:eastAsiaTheme="minorEastAsia"/>
          <w:b/>
          <w:color w:val="000000"/>
          <w:sz w:val="28"/>
          <w:szCs w:val="28"/>
        </w:rPr>
      </w:pPr>
    </w:p>
    <w:p>
      <w:pPr>
        <w:spacing w:after="156" w:afterLines="50" w:line="360" w:lineRule="auto"/>
        <w:jc w:val="center"/>
        <w:rPr>
          <w:rFonts w:cs="黑体" w:asciiTheme="minorEastAsia" w:hAnsiTheme="minorEastAsia" w:eastAsiaTheme="minorEastAsia"/>
          <w:b/>
          <w:color w:val="000000"/>
          <w:sz w:val="28"/>
          <w:szCs w:val="28"/>
        </w:rPr>
        <w:sectPr>
          <w:footerReference r:id="rId3" w:type="even"/>
          <w:pgSz w:w="11906" w:h="16838"/>
          <w:pgMar w:top="1021" w:right="907" w:bottom="964" w:left="907" w:header="851" w:footer="992" w:gutter="0"/>
          <w:pgNumType w:fmt="numberInDash"/>
          <w:cols w:space="425" w:num="1"/>
          <w:docGrid w:type="lines" w:linePitch="312" w:charSpace="0"/>
        </w:sectPr>
      </w:pPr>
    </w:p>
    <w:p>
      <w:pPr>
        <w:spacing w:after="156" w:afterLines="50" w:line="360" w:lineRule="auto"/>
        <w:jc w:val="center"/>
        <w:rPr>
          <w:rFonts w:cs="黑体" w:asciiTheme="minorEastAsia" w:hAnsiTheme="minorEastAsia" w:eastAsiaTheme="minorEastAsia"/>
          <w:b/>
          <w:color w:val="000000"/>
          <w:sz w:val="28"/>
          <w:szCs w:val="28"/>
        </w:rPr>
      </w:pPr>
      <w:r>
        <w:rPr>
          <w:rFonts w:hint="eastAsia" w:cs="黑体" w:asciiTheme="minorEastAsia" w:hAnsiTheme="minorEastAsia" w:eastAsiaTheme="minorEastAsia"/>
          <w:b/>
          <w:color w:val="000000"/>
          <w:sz w:val="28"/>
          <w:szCs w:val="28"/>
        </w:rPr>
        <w:t>企业提交证明及相关材料目录</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多证合一营业执照副本复印件</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企业简介（含核心服务、主要市场区域、人员规模、主要负责人简介等）</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获得政府授予的相关资质</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提供经会计事务所审计的最近三年年度审计报告（含资产负债表、利润表、现金流量表）复印件</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缴纳社保情况证明函或申报前最近两个月社保缴费水单</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近两个月纳税证明</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法人个人央行征信报告</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企业央行征信报告</w:t>
      </w:r>
      <w:r>
        <w:rPr>
          <w:rFonts w:hint="eastAsia" w:ascii="宋体" w:hAnsi="宋体"/>
          <w:color w:val="FF0000"/>
          <w:szCs w:val="21"/>
        </w:rPr>
        <w:t>*</w:t>
      </w:r>
      <w:r>
        <w:rPr>
          <w:rFonts w:hint="eastAsia" w:ascii="宋体" w:hAnsi="宋体"/>
          <w:color w:val="FF0000"/>
          <w:szCs w:val="21"/>
          <w:lang w:val="en-US" w:eastAsia="zh-CN"/>
        </w:rPr>
        <w:t xml:space="preserve"> </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《承诺书》，加盖公司章</w:t>
      </w:r>
      <w:r>
        <w:rPr>
          <w:rFonts w:hint="eastAsia" w:ascii="宋体" w:hAnsi="宋体"/>
          <w:color w:val="FF0000"/>
          <w:szCs w:val="21"/>
        </w:rPr>
        <w:t>*</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《申报书》，加盖公司章</w:t>
      </w:r>
      <w:r>
        <w:rPr>
          <w:rFonts w:hint="eastAsia" w:ascii="宋体" w:hAnsi="宋体"/>
          <w:color w:val="FF0000"/>
          <w:szCs w:val="21"/>
        </w:rPr>
        <w:t>*</w:t>
      </w:r>
    </w:p>
    <w:p>
      <w:pPr>
        <w:pStyle w:val="37"/>
        <w:numPr>
          <w:ilvl w:val="0"/>
          <w:numId w:val="1"/>
        </w:numPr>
        <w:spacing w:line="360" w:lineRule="auto"/>
        <w:ind w:firstLineChars="0"/>
        <w:rPr>
          <w:rFonts w:ascii="宋体" w:hAnsi="宋体"/>
          <w:color w:val="FF0000"/>
          <w:szCs w:val="21"/>
        </w:rPr>
      </w:pPr>
      <w:r>
        <w:rPr>
          <w:rFonts w:hint="eastAsia" w:ascii="宋体" w:hAnsi="宋体"/>
          <w:color w:val="000000"/>
          <w:szCs w:val="21"/>
        </w:rPr>
        <w:t>组织结构图</w:t>
      </w:r>
      <w:r>
        <w:rPr>
          <w:rFonts w:hint="eastAsia" w:ascii="宋体" w:hAnsi="宋体"/>
          <w:color w:val="FF0000"/>
          <w:szCs w:val="21"/>
        </w:rPr>
        <w:t>*</w:t>
      </w:r>
    </w:p>
    <w:p>
      <w:pPr>
        <w:pStyle w:val="37"/>
        <w:numPr>
          <w:ilvl w:val="0"/>
          <w:numId w:val="1"/>
        </w:numPr>
        <w:spacing w:line="360" w:lineRule="auto"/>
        <w:ind w:firstLineChars="0"/>
        <w:rPr>
          <w:rFonts w:ascii="宋体" w:hAnsi="宋体"/>
          <w:color w:val="FF0000"/>
          <w:szCs w:val="21"/>
        </w:rPr>
      </w:pPr>
      <w:r>
        <w:rPr>
          <w:rFonts w:hint="eastAsia" w:ascii="宋体" w:hAnsi="宋体"/>
          <w:color w:val="000000"/>
          <w:szCs w:val="21"/>
        </w:rPr>
        <w:t>法定代表人及其他高层管理人员的职业经理人信用认证及信用评价报告（法定代表人、董事、监事、总经理、财务负责人等）</w:t>
      </w:r>
      <w:r>
        <w:rPr>
          <w:rFonts w:hint="eastAsia" w:ascii="宋体" w:hAnsi="宋体"/>
          <w:color w:val="FF0000"/>
          <w:szCs w:val="21"/>
        </w:rPr>
        <w:t>*</w:t>
      </w:r>
    </w:p>
    <w:p>
      <w:pPr>
        <w:pStyle w:val="37"/>
        <w:spacing w:line="360" w:lineRule="auto"/>
        <w:ind w:left="0" w:leftChars="0" w:firstLine="422" w:firstLineChars="200"/>
        <w:rPr>
          <w:rFonts w:ascii="宋体" w:hAnsi="宋体"/>
          <w:b/>
          <w:color w:val="000000"/>
          <w:szCs w:val="21"/>
        </w:rPr>
      </w:pPr>
      <w:r>
        <w:rPr>
          <w:rFonts w:hint="eastAsia" w:ascii="宋体" w:hAnsi="宋体"/>
          <w:b/>
          <w:color w:val="000000"/>
          <w:szCs w:val="21"/>
        </w:rPr>
        <w:t>以下如有，请提供相关说明或复印件：</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业绩证明或业主满意度调查报告</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法定代表人及其他高层（法定代表人、董事、监事、总经理、副总经理、财务经理等）荣誉证书、牌匾、锦旗</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企业荣誉（近三年县级以上相关政府部门授予、在民政部门备案行业协会授予表彰性证书，需明确刊有企业名称）</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相关制度（包括营销制度、人力资源管理、高管激励约束机制、质量管理制度等）</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ISO三标管理体系证书</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当前的信用管理制度或手册、流程及相关文件</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参与标准制定（国家标准、行业标准）、课题的研究报告等相关资料</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参加的公益活动及相关证明资料（近三年）</w:t>
      </w:r>
    </w:p>
    <w:p>
      <w:pPr>
        <w:pStyle w:val="37"/>
        <w:numPr>
          <w:ilvl w:val="0"/>
          <w:numId w:val="1"/>
        </w:numPr>
        <w:spacing w:line="360" w:lineRule="auto"/>
        <w:ind w:firstLineChars="0"/>
        <w:rPr>
          <w:rFonts w:ascii="宋体" w:hAnsi="宋体"/>
          <w:color w:val="000000"/>
          <w:szCs w:val="21"/>
        </w:rPr>
      </w:pPr>
      <w:r>
        <w:rPr>
          <w:rFonts w:hint="eastAsia" w:ascii="宋体" w:hAnsi="宋体"/>
          <w:color w:val="000000"/>
          <w:szCs w:val="21"/>
        </w:rPr>
        <w:t>信用中国或其他机构出具的征信报告、信用评价报告、信用评级报告</w:t>
      </w:r>
    </w:p>
    <w:p>
      <w:pPr>
        <w:spacing w:line="360" w:lineRule="auto"/>
        <w:rPr>
          <w:rFonts w:ascii="宋体" w:hAnsi="宋体"/>
          <w:b/>
          <w:color w:val="000000"/>
          <w:szCs w:val="21"/>
        </w:rPr>
      </w:pPr>
      <w:r>
        <w:rPr>
          <w:rFonts w:hint="eastAsia" w:ascii="宋体" w:hAnsi="宋体"/>
          <w:b/>
          <w:color w:val="000000"/>
          <w:szCs w:val="21"/>
        </w:rPr>
        <w:t>备注：</w:t>
      </w:r>
      <w:r>
        <w:rPr>
          <w:rFonts w:hint="eastAsia" w:ascii="宋体" w:hAnsi="宋体"/>
          <w:color w:val="000000"/>
          <w:szCs w:val="21"/>
        </w:rPr>
        <w:t>以上标“</w:t>
      </w:r>
      <w:r>
        <w:rPr>
          <w:rFonts w:hint="eastAsia" w:ascii="宋体" w:hAnsi="宋体"/>
          <w:color w:val="FF0000"/>
          <w:szCs w:val="21"/>
        </w:rPr>
        <w:t>*</w:t>
      </w:r>
      <w:r>
        <w:rPr>
          <w:rFonts w:hint="eastAsia" w:ascii="宋体" w:hAnsi="宋体"/>
          <w:color w:val="000000"/>
          <w:szCs w:val="21"/>
        </w:rPr>
        <w:t>”项为必需提交的材料，已提交材料不需重复提交</w:t>
      </w:r>
    </w:p>
    <w:p>
      <w:pPr>
        <w:pageBreakBefore/>
        <w:jc w:val="center"/>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承 诺 书</w:t>
      </w:r>
    </w:p>
    <w:p>
      <w:pPr>
        <w:jc w:val="center"/>
        <w:rPr>
          <w:rFonts w:ascii="黑体" w:hAnsi="宋体" w:eastAsia="黑体"/>
          <w:b/>
          <w:sz w:val="30"/>
          <w:szCs w:val="30"/>
        </w:rPr>
      </w:pPr>
    </w:p>
    <w:p>
      <w:pPr>
        <w:pStyle w:val="6"/>
        <w:spacing w:line="240" w:lineRule="auto"/>
        <w:rPr>
          <w:color w:val="000000"/>
          <w:szCs w:val="28"/>
        </w:rPr>
      </w:pPr>
      <w:r>
        <w:rPr>
          <w:rFonts w:hint="eastAsia"/>
          <w:color w:val="000000"/>
          <w:szCs w:val="28"/>
        </w:rPr>
        <w:t>本企业自愿申请参加物业服务企业信用测评，同意将企业名称、统一社会信用代码、通讯地址、邮编、电话、网址等基本信息在网络媒体、纸质媒体上公开。</w:t>
      </w:r>
    </w:p>
    <w:p>
      <w:pPr>
        <w:pStyle w:val="6"/>
        <w:spacing w:line="240" w:lineRule="auto"/>
        <w:rPr>
          <w:color w:val="000000"/>
          <w:szCs w:val="28"/>
        </w:rPr>
      </w:pPr>
      <w:r>
        <w:rPr>
          <w:rFonts w:hint="eastAsia"/>
        </w:rPr>
        <w:t>本企业承诺，在申请</w:t>
      </w:r>
      <w:r>
        <w:rPr>
          <w:rFonts w:hint="eastAsia"/>
          <w:color w:val="000000"/>
          <w:szCs w:val="28"/>
        </w:rPr>
        <w:t>物业服务企业信用测评</w:t>
      </w:r>
      <w:r>
        <w:rPr>
          <w:rFonts w:hint="eastAsia"/>
        </w:rPr>
        <w:t>中所提交的</w:t>
      </w:r>
      <w:r>
        <w:rPr>
          <w:rFonts w:hint="eastAsia"/>
          <w:color w:val="000000"/>
          <w:szCs w:val="28"/>
        </w:rPr>
        <w:t>证明材料、数据和资料全部真实、合法、有效，复印件与原件内容相一致，并对因材料虚假所引发的一切后果负法律责任。</w:t>
      </w:r>
    </w:p>
    <w:p>
      <w:pPr>
        <w:pStyle w:val="6"/>
        <w:spacing w:line="240" w:lineRule="auto"/>
        <w:rPr>
          <w:color w:val="000000"/>
          <w:szCs w:val="28"/>
        </w:rPr>
      </w:pPr>
      <w:r>
        <w:rPr>
          <w:rFonts w:hint="eastAsia"/>
          <w:color w:val="000000"/>
          <w:szCs w:val="28"/>
        </w:rPr>
        <w:t>1、成立满三个会计年度；</w:t>
      </w:r>
    </w:p>
    <w:p>
      <w:pPr>
        <w:pStyle w:val="6"/>
        <w:spacing w:line="240" w:lineRule="auto"/>
        <w:rPr>
          <w:color w:val="000000"/>
          <w:szCs w:val="28"/>
        </w:rPr>
      </w:pPr>
      <w:r>
        <w:rPr>
          <w:rFonts w:hint="eastAsia"/>
          <w:color w:val="000000"/>
          <w:szCs w:val="28"/>
        </w:rPr>
        <w:t>2、近三年均有主营业务收入；</w:t>
      </w:r>
    </w:p>
    <w:p>
      <w:pPr>
        <w:pStyle w:val="6"/>
        <w:spacing w:line="240" w:lineRule="auto"/>
        <w:rPr>
          <w:color w:val="000000"/>
          <w:szCs w:val="28"/>
        </w:rPr>
      </w:pPr>
      <w:r>
        <w:rPr>
          <w:rFonts w:hint="eastAsia"/>
          <w:color w:val="000000"/>
          <w:szCs w:val="28"/>
        </w:rPr>
        <w:t>3、企业处于持续经营状态，非即将关、停的企业；</w:t>
      </w:r>
    </w:p>
    <w:p>
      <w:pPr>
        <w:pStyle w:val="6"/>
        <w:spacing w:line="240" w:lineRule="auto"/>
        <w:rPr>
          <w:color w:val="000000"/>
          <w:szCs w:val="28"/>
        </w:rPr>
      </w:pPr>
      <w:r>
        <w:rPr>
          <w:rFonts w:hint="eastAsia"/>
          <w:color w:val="000000"/>
          <w:szCs w:val="28"/>
        </w:rPr>
        <w:t>4、</w:t>
      </w:r>
      <w:r>
        <w:rPr>
          <w:rFonts w:hint="eastAsia" w:ascii="仿宋" w:hAnsi="仿宋" w:eastAsia="仿宋"/>
          <w:color w:val="000000"/>
          <w:szCs w:val="28"/>
        </w:rPr>
        <w:t>未被纳入联合惩戒失信名单</w:t>
      </w:r>
      <w:r>
        <w:rPr>
          <w:rFonts w:hint="eastAsia"/>
          <w:color w:val="000000"/>
          <w:szCs w:val="28"/>
        </w:rPr>
        <w:t>。</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本企业做出以下承诺（评级过程将对以下相关内容进行核查）：</w:t>
      </w:r>
    </w:p>
    <w:p>
      <w:pPr>
        <w:pStyle w:val="6"/>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pPr>
        <w:pStyle w:val="6"/>
        <w:spacing w:line="240" w:lineRule="auto"/>
        <w:rPr>
          <w:color w:val="000000"/>
          <w:szCs w:val="28"/>
        </w:rPr>
      </w:pPr>
      <w:r>
        <w:rPr>
          <w:rFonts w:hint="eastAsia"/>
          <w:color w:val="000000"/>
          <w:szCs w:val="28"/>
        </w:rPr>
        <w:t>2、填报信息真实可靠；</w:t>
      </w:r>
    </w:p>
    <w:p>
      <w:pPr>
        <w:pStyle w:val="6"/>
        <w:spacing w:line="240" w:lineRule="auto"/>
        <w:rPr>
          <w:color w:val="000000"/>
          <w:szCs w:val="28"/>
        </w:rPr>
      </w:pPr>
      <w:r>
        <w:rPr>
          <w:rFonts w:hint="eastAsia"/>
          <w:color w:val="000000"/>
          <w:szCs w:val="28"/>
        </w:rPr>
        <w:t>3、数据类资料为本年度最新数据；</w:t>
      </w:r>
    </w:p>
    <w:p>
      <w:pPr>
        <w:pStyle w:val="6"/>
        <w:spacing w:line="240" w:lineRule="auto"/>
        <w:rPr>
          <w:color w:val="000000"/>
          <w:szCs w:val="28"/>
        </w:rPr>
      </w:pPr>
      <w:r>
        <w:rPr>
          <w:rFonts w:hint="eastAsia"/>
          <w:color w:val="000000"/>
          <w:szCs w:val="28"/>
        </w:rPr>
        <w:t>4、自觉接受社会、群众和新闻舆论的监督。</w:t>
      </w:r>
    </w:p>
    <w:p>
      <w:pPr>
        <w:spacing w:line="440" w:lineRule="exact"/>
        <w:rPr>
          <w:rFonts w:ascii="宋体" w:hAnsi="宋体"/>
          <w:sz w:val="28"/>
          <w:szCs w:val="28"/>
        </w:rPr>
      </w:pPr>
    </w:p>
    <w:p>
      <w:pPr>
        <w:spacing w:line="440" w:lineRule="exact"/>
        <w:ind w:firstLine="3360" w:firstLineChars="1200"/>
        <w:rPr>
          <w:rFonts w:ascii="仿宋_GB2312" w:hAnsi="宋体" w:eastAsia="仿宋_GB2312"/>
          <w:sz w:val="28"/>
          <w:szCs w:val="28"/>
        </w:rPr>
      </w:pPr>
      <w:r>
        <w:rPr>
          <w:rFonts w:hint="eastAsia" w:ascii="仿宋_GB2312" w:hAnsi="宋体" w:eastAsia="仿宋_GB2312"/>
          <w:sz w:val="28"/>
          <w:szCs w:val="28"/>
        </w:rPr>
        <w:t>法定代表人签字：</w:t>
      </w:r>
    </w:p>
    <w:p>
      <w:pPr>
        <w:spacing w:line="440" w:lineRule="exact"/>
        <w:ind w:firstLine="3960"/>
        <w:rPr>
          <w:rFonts w:ascii="仿宋_GB2312" w:hAnsi="宋体" w:eastAsia="仿宋_GB2312"/>
          <w:sz w:val="28"/>
          <w:szCs w:val="28"/>
        </w:rPr>
      </w:pPr>
    </w:p>
    <w:p>
      <w:pPr>
        <w:spacing w:line="440" w:lineRule="exact"/>
        <w:ind w:firstLine="3360" w:firstLineChars="1200"/>
        <w:rPr>
          <w:rFonts w:ascii="仿宋_GB2312" w:hAnsi="宋体" w:eastAsia="仿宋_GB2312"/>
          <w:sz w:val="28"/>
          <w:szCs w:val="28"/>
        </w:rPr>
      </w:pPr>
      <w:r>
        <w:rPr>
          <w:rFonts w:hint="eastAsia" w:ascii="仿宋_GB2312" w:hAnsi="宋体" w:eastAsia="仿宋_GB2312"/>
          <w:sz w:val="28"/>
          <w:szCs w:val="28"/>
        </w:rPr>
        <w:t>单 位 盖 章：</w:t>
      </w:r>
    </w:p>
    <w:p>
      <w:pPr>
        <w:spacing w:line="440" w:lineRule="exact"/>
        <w:ind w:firstLine="5600" w:firstLineChars="2000"/>
        <w:rPr>
          <w:rFonts w:ascii="仿宋_GB2312" w:hAnsi="宋体" w:eastAsia="仿宋_GB2312"/>
          <w:sz w:val="28"/>
          <w:szCs w:val="28"/>
        </w:rPr>
      </w:pPr>
    </w:p>
    <w:p>
      <w:pPr>
        <w:spacing w:line="440" w:lineRule="exact"/>
        <w:ind w:firstLine="5040" w:firstLineChars="1800"/>
        <w:rPr>
          <w:rFonts w:ascii="仿宋_GB2312" w:hAnsi="宋体" w:eastAsia="仿宋_GB2312"/>
          <w:sz w:val="28"/>
          <w:szCs w:val="28"/>
        </w:rPr>
      </w:pPr>
      <w:r>
        <w:rPr>
          <w:rFonts w:hint="eastAsia" w:ascii="仿宋_GB2312" w:hAnsi="宋体" w:eastAsia="仿宋_GB2312"/>
          <w:sz w:val="28"/>
          <w:szCs w:val="28"/>
        </w:rPr>
        <w:t>年    月    日</w:t>
      </w:r>
    </w:p>
    <w:p>
      <w:pPr>
        <w:pageBreakBefore/>
        <w:spacing w:before="156" w:beforeLines="50" w:after="156" w:afterLines="50" w:line="360" w:lineRule="auto"/>
        <w:jc w:val="center"/>
        <w:rPr>
          <w:rFonts w:ascii="黑体" w:hAnsi="宋体" w:eastAsia="黑体"/>
          <w:sz w:val="30"/>
        </w:rPr>
      </w:pPr>
      <w:r>
        <w:rPr>
          <w:rFonts w:hint="eastAsia" w:ascii="黑体" w:hAnsi="宋体" w:eastAsia="黑体"/>
          <w:sz w:val="30"/>
        </w:rPr>
        <w:t>填   表   说   明</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1、申报企业填写内容及提供资料须保证其真实完整无误。</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2、申报书内各栏不得空项，无内容时文字部分须填“无”，数字部分填“0”。</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3、如手工填写，要求字迹清晰，书写工整。</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4、本表各栏如有填写不够处，请自行加栏或另附页；如有文字材料，请在电子版中注明。</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5、填报数据除特殊标明外，均以填报之日计算以前连续三年的数据为准。</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6、申报资料需加盖企业公章后与其他相关书面资料一律用A4纸打印并装订成册。</w:t>
      </w:r>
    </w:p>
    <w:p>
      <w:pPr>
        <w:spacing w:line="320" w:lineRule="exact"/>
        <w:ind w:firstLine="560" w:firstLineChars="200"/>
        <w:rPr>
          <w:rFonts w:ascii="宋体" w:hAnsi="宋体"/>
          <w:color w:val="000000"/>
          <w:sz w:val="28"/>
        </w:rPr>
      </w:pPr>
      <w:r>
        <w:rPr>
          <w:rFonts w:hint="eastAsia" w:ascii="宋体" w:hAnsi="宋体"/>
          <w:color w:val="000000"/>
          <w:sz w:val="28"/>
        </w:rPr>
        <w:t xml:space="preserve">               </w:t>
      </w:r>
    </w:p>
    <w:p>
      <w:pPr>
        <w:widowControl/>
        <w:jc w:val="left"/>
        <w:rPr>
          <w:rFonts w:ascii="宋体" w:hAnsi="宋体" w:cs="宋体"/>
          <w:b/>
          <w:bCs/>
          <w:kern w:val="0"/>
          <w:sz w:val="32"/>
          <w:szCs w:val="32"/>
        </w:rPr>
      </w:pPr>
      <w:r>
        <w:rPr>
          <w:rFonts w:ascii="宋体" w:hAnsi="宋体" w:cs="宋体"/>
          <w:b/>
          <w:bCs/>
          <w:kern w:val="0"/>
          <w:sz w:val="32"/>
          <w:szCs w:val="32"/>
        </w:rPr>
        <w:br w:type="page"/>
      </w:r>
    </w:p>
    <w:p>
      <w:pPr>
        <w:pStyle w:val="3"/>
        <w:rPr>
          <w:kern w:val="44"/>
        </w:rPr>
      </w:pPr>
      <w:r>
        <w:rPr>
          <w:rFonts w:hint="eastAsia"/>
          <w:color w:val="000000"/>
          <w:kern w:val="44"/>
        </w:rPr>
        <w:t>一、企业综合素质能力状况</w:t>
      </w:r>
    </w:p>
    <w:p>
      <w:pPr>
        <w:pStyle w:val="28"/>
        <w:rPr>
          <w:color w:val="FF0000"/>
          <w:kern w:val="44"/>
          <w:sz w:val="30"/>
          <w:szCs w:val="30"/>
        </w:rPr>
      </w:pPr>
      <w:bookmarkStart w:id="0" w:name="_Toc161722808"/>
      <w:r>
        <w:rPr>
          <w:rFonts w:hint="eastAsia"/>
          <w:kern w:val="44"/>
        </w:rPr>
        <w:t>1、基本概况</w:t>
      </w:r>
      <w:bookmarkEnd w:id="0"/>
      <w:r>
        <w:rPr>
          <w:rFonts w:hint="eastAsia"/>
          <w:color w:val="FF0000"/>
          <w:kern w:val="44"/>
          <w:sz w:val="30"/>
          <w:szCs w:val="30"/>
        </w:rPr>
        <w:t>*</w:t>
      </w:r>
    </w:p>
    <w:tbl>
      <w:tblPr>
        <w:tblStyle w:val="14"/>
        <w:tblW w:w="488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3"/>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000" w:type="pct"/>
            <w:gridSpan w:val="2"/>
            <w:shd w:val="clear" w:color="auto" w:fill="auto"/>
            <w:noWrap/>
            <w:vAlign w:val="center"/>
          </w:tcPr>
          <w:p>
            <w:pPr>
              <w:widowControl/>
              <w:spacing w:line="320" w:lineRule="exact"/>
              <w:jc w:val="center"/>
              <w:rPr>
                <w:rFonts w:ascii="宋体" w:hAnsi="宋体" w:cs="宋体"/>
                <w:b/>
                <w:bCs/>
                <w:color w:val="000000"/>
                <w:kern w:val="0"/>
                <w:sz w:val="28"/>
                <w:szCs w:val="28"/>
              </w:rPr>
            </w:pPr>
            <w:r>
              <w:rPr>
                <w:rFonts w:hint="eastAsia" w:ascii="宋体" w:hAnsi="宋体"/>
                <w:color w:val="000000"/>
                <w:szCs w:val="21"/>
              </w:rPr>
              <w:tab/>
            </w:r>
            <w:bookmarkStart w:id="1" w:name="RANGE!A1"/>
            <w:r>
              <w:rPr>
                <w:rFonts w:hint="eastAsia" w:ascii="宋体" w:hAnsi="宋体" w:cs="宋体"/>
                <w:b/>
                <w:bCs/>
                <w:color w:val="000000"/>
                <w:kern w:val="0"/>
                <w:sz w:val="28"/>
                <w:szCs w:val="28"/>
              </w:rPr>
              <w:t>企业信息备案表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5" w:type="pct"/>
            <w:shd w:val="clear" w:color="auto" w:fill="EAF1DD" w:themeFill="accent3" w:themeFillTint="33"/>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项 目 </w:t>
            </w:r>
          </w:p>
        </w:tc>
        <w:tc>
          <w:tcPr>
            <w:tcW w:w="3574" w:type="pct"/>
            <w:shd w:val="clear" w:color="auto" w:fill="EAF1DD" w:themeFill="accent3" w:themeFillTint="33"/>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1、企业名称</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2、统一社会信用代码</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3、法定代表人</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4、法定代表人身份证号</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5、注册资本</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6、所属行业</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7、所属地区</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8、注册地址</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9、经营地址</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10、邮编</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11、企业网址</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12、电话</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13、传真</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14、经营范围</w:t>
            </w:r>
          </w:p>
        </w:tc>
        <w:tc>
          <w:tcPr>
            <w:tcW w:w="3574" w:type="pct"/>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15、主营业务</w:t>
            </w:r>
          </w:p>
        </w:tc>
        <w:tc>
          <w:tcPr>
            <w:tcW w:w="3574" w:type="pct"/>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17、注册日期</w:t>
            </w:r>
          </w:p>
        </w:tc>
        <w:tc>
          <w:tcPr>
            <w:tcW w:w="3574" w:type="pct"/>
            <w:shd w:val="clear" w:color="auto" w:fill="auto"/>
            <w:noWrap/>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18、成立日期（或始建于）</w:t>
            </w:r>
          </w:p>
        </w:tc>
        <w:tc>
          <w:tcPr>
            <w:tcW w:w="3574" w:type="pct"/>
            <w:shd w:val="clear" w:color="auto" w:fill="auto"/>
            <w:noWrap/>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5" w:type="pct"/>
            <w:shd w:val="clear" w:color="auto" w:fill="EAF1DD" w:themeFill="accent3"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19、经营许可证</w:t>
            </w:r>
          </w:p>
        </w:tc>
        <w:tc>
          <w:tcPr>
            <w:tcW w:w="3574" w:type="pct"/>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 □有，请提供复印件                     □ 无</w:t>
            </w:r>
          </w:p>
        </w:tc>
      </w:tr>
    </w:tbl>
    <w:p>
      <w:pPr>
        <w:spacing w:line="280" w:lineRule="exact"/>
        <w:jc w:val="left"/>
        <w:rPr>
          <w:rFonts w:ascii="宋体" w:hAnsi="宋体"/>
          <w:color w:val="000000"/>
          <w:kern w:val="0"/>
          <w:sz w:val="20"/>
          <w:szCs w:val="21"/>
        </w:rPr>
      </w:pPr>
    </w:p>
    <w:p>
      <w:pPr>
        <w:pStyle w:val="28"/>
        <w:rPr>
          <w:kern w:val="44"/>
        </w:rPr>
      </w:pPr>
      <w:r>
        <w:rPr>
          <w:rFonts w:hint="eastAsia"/>
          <w:kern w:val="44"/>
        </w:rPr>
        <w:t>2、治理概述</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9778" w:type="dxa"/>
          </w:tcPr>
          <w:p>
            <w:pPr>
              <w:spacing w:line="280" w:lineRule="exact"/>
              <w:jc w:val="left"/>
              <w:rPr>
                <w:rFonts w:ascii="宋体" w:hAnsi="宋体"/>
                <w:color w:val="000000"/>
                <w:kern w:val="0"/>
                <w:sz w:val="20"/>
                <w:szCs w:val="21"/>
              </w:rPr>
            </w:pPr>
          </w:p>
        </w:tc>
      </w:tr>
    </w:tbl>
    <w:p>
      <w:pPr>
        <w:spacing w:line="280" w:lineRule="exact"/>
        <w:jc w:val="left"/>
        <w:rPr>
          <w:rFonts w:ascii="宋体" w:hAnsi="宋体"/>
          <w:color w:val="000000"/>
          <w:szCs w:val="21"/>
        </w:rPr>
      </w:pPr>
      <w:r>
        <w:rPr>
          <w:rFonts w:hint="eastAsia"/>
        </w:rPr>
        <w:t>注：请在上述表格中，简述组织架构、部门职能分工、管理者分工等内容。</w:t>
      </w:r>
    </w:p>
    <w:p>
      <w:pPr>
        <w:spacing w:line="280" w:lineRule="exact"/>
        <w:jc w:val="left"/>
      </w:pPr>
      <w:bookmarkStart w:id="2" w:name="_Toc161722810"/>
    </w:p>
    <w:p>
      <w:pPr>
        <w:pStyle w:val="28"/>
        <w:spacing w:after="0"/>
        <w:rPr>
          <w:color w:val="FF0000"/>
          <w:kern w:val="44"/>
          <w:sz w:val="30"/>
          <w:szCs w:val="30"/>
        </w:rPr>
      </w:pPr>
      <w:r>
        <w:rPr>
          <w:rFonts w:hint="eastAsia"/>
          <w:kern w:val="44"/>
        </w:rPr>
        <w:t>3、资本构成情况</w:t>
      </w:r>
    </w:p>
    <w:tbl>
      <w:tblPr>
        <w:tblStyle w:val="14"/>
        <w:tblW w:w="9825" w:type="dxa"/>
        <w:jc w:val="center"/>
        <w:tblLayout w:type="fixed"/>
        <w:tblCellMar>
          <w:top w:w="0" w:type="dxa"/>
          <w:left w:w="108" w:type="dxa"/>
          <w:bottom w:w="0" w:type="dxa"/>
          <w:right w:w="108" w:type="dxa"/>
        </w:tblCellMar>
      </w:tblPr>
      <w:tblGrid>
        <w:gridCol w:w="705"/>
        <w:gridCol w:w="2503"/>
        <w:gridCol w:w="2410"/>
        <w:gridCol w:w="1843"/>
        <w:gridCol w:w="2364"/>
      </w:tblGrid>
      <w:tr>
        <w:tblPrEx>
          <w:tblCellMar>
            <w:top w:w="0" w:type="dxa"/>
            <w:left w:w="108" w:type="dxa"/>
            <w:bottom w:w="0" w:type="dxa"/>
            <w:right w:w="108" w:type="dxa"/>
          </w:tblCellMar>
        </w:tblPrEx>
        <w:trPr>
          <w:trHeight w:val="468" w:hRule="atLeast"/>
          <w:jc w:val="center"/>
        </w:trPr>
        <w:tc>
          <w:tcPr>
            <w:tcW w:w="705" w:type="dxa"/>
            <w:tcBorders>
              <w:top w:val="single" w:color="000000" w:sz="2" w:space="0"/>
              <w:left w:val="single" w:color="000000" w:sz="2" w:space="0"/>
              <w:bottom w:val="single" w:color="000000" w:sz="2" w:space="0"/>
              <w:right w:val="single" w:color="000000" w:sz="2" w:space="0"/>
            </w:tcBorders>
            <w:shd w:val="clear" w:color="auto" w:fill="EAF1DD" w:themeFill="accent3" w:themeFillTint="33"/>
          </w:tcPr>
          <w:p>
            <w:pPr>
              <w:spacing w:line="360" w:lineRule="auto"/>
              <w:jc w:val="center"/>
              <w:rPr>
                <w:rFonts w:ascii="宋体" w:hAnsi="宋体"/>
                <w:snapToGrid w:val="0"/>
                <w:kern w:val="0"/>
                <w:szCs w:val="21"/>
              </w:rPr>
            </w:pPr>
          </w:p>
        </w:tc>
        <w:tc>
          <w:tcPr>
            <w:tcW w:w="2503" w:type="dxa"/>
            <w:tcBorders>
              <w:top w:val="single" w:color="000000" w:sz="2" w:space="0"/>
              <w:left w:val="single" w:color="000000" w:sz="2" w:space="0"/>
              <w:bottom w:val="single" w:color="000000" w:sz="2" w:space="0"/>
              <w:right w:val="single" w:color="000000" w:sz="2" w:space="0"/>
            </w:tcBorders>
            <w:shd w:val="clear" w:color="auto" w:fill="EAF1DD" w:themeFill="accent3" w:themeFillTint="33"/>
            <w:vAlign w:val="center"/>
          </w:tcPr>
          <w:p>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2410" w:type="dxa"/>
            <w:tcBorders>
              <w:top w:val="single" w:color="000000" w:sz="2" w:space="0"/>
              <w:left w:val="single" w:color="000000" w:sz="2" w:space="0"/>
              <w:bottom w:val="single" w:color="000000" w:sz="2" w:space="0"/>
              <w:right w:val="single" w:color="000000" w:sz="2" w:space="0"/>
            </w:tcBorders>
            <w:shd w:val="clear" w:color="auto" w:fill="EAF1DD" w:themeFill="accent3" w:themeFillTint="33"/>
            <w:vAlign w:val="center"/>
          </w:tcPr>
          <w:p>
            <w:pPr>
              <w:spacing w:line="360" w:lineRule="auto"/>
              <w:jc w:val="center"/>
              <w:rPr>
                <w:rFonts w:ascii="宋体" w:hAnsi="宋体"/>
                <w:b/>
                <w:snapToGrid w:val="0"/>
                <w:kern w:val="0"/>
                <w:szCs w:val="21"/>
              </w:rPr>
            </w:pPr>
            <w:r>
              <w:rPr>
                <w:rFonts w:hint="eastAsia" w:ascii="宋体" w:hAnsi="宋体"/>
                <w:b/>
                <w:snapToGrid w:val="0"/>
                <w:kern w:val="0"/>
                <w:szCs w:val="21"/>
              </w:rPr>
              <w:t>实缴出资额（万元）</w:t>
            </w:r>
          </w:p>
        </w:tc>
        <w:tc>
          <w:tcPr>
            <w:tcW w:w="1843" w:type="dxa"/>
            <w:tcBorders>
              <w:top w:val="single" w:color="000000" w:sz="2" w:space="0"/>
              <w:left w:val="single" w:color="000000" w:sz="2" w:space="0"/>
              <w:bottom w:val="single" w:color="000000" w:sz="2" w:space="0"/>
              <w:right w:val="single" w:color="000000" w:sz="2" w:space="0"/>
            </w:tcBorders>
            <w:shd w:val="clear" w:color="auto" w:fill="EAF1DD" w:themeFill="accent3" w:themeFillTint="33"/>
            <w:vAlign w:val="center"/>
          </w:tcPr>
          <w:p>
            <w:pPr>
              <w:spacing w:line="360" w:lineRule="auto"/>
              <w:jc w:val="center"/>
              <w:rPr>
                <w:rFonts w:ascii="宋体" w:hAnsi="宋体"/>
                <w:b/>
                <w:snapToGrid w:val="0"/>
                <w:kern w:val="0"/>
                <w:szCs w:val="21"/>
              </w:rPr>
            </w:pPr>
            <w:r>
              <w:rPr>
                <w:rFonts w:ascii="宋体" w:hAnsi="宋体"/>
                <w:b/>
                <w:snapToGrid w:val="0"/>
                <w:kern w:val="0"/>
                <w:szCs w:val="21"/>
              </w:rPr>
              <w:t>出资比例</w:t>
            </w:r>
            <w:r>
              <w:rPr>
                <w:rFonts w:hint="eastAsia" w:ascii="宋体" w:hAnsi="宋体"/>
                <w:b/>
                <w:snapToGrid w:val="0"/>
                <w:kern w:val="0"/>
                <w:szCs w:val="21"/>
              </w:rPr>
              <w:t>（</w:t>
            </w:r>
            <w:r>
              <w:rPr>
                <w:rFonts w:ascii="宋体" w:hAnsi="宋体"/>
                <w:b/>
                <w:snapToGrid w:val="0"/>
                <w:kern w:val="0"/>
                <w:szCs w:val="21"/>
              </w:rPr>
              <w:t>%）</w:t>
            </w:r>
          </w:p>
        </w:tc>
        <w:tc>
          <w:tcPr>
            <w:tcW w:w="2364" w:type="dxa"/>
            <w:tcBorders>
              <w:top w:val="single" w:color="000000" w:sz="2" w:space="0"/>
              <w:left w:val="single" w:color="000000" w:sz="2" w:space="0"/>
              <w:bottom w:val="single" w:color="000000" w:sz="2" w:space="0"/>
              <w:right w:val="single" w:color="000000" w:sz="2" w:space="0"/>
            </w:tcBorders>
            <w:shd w:val="clear" w:color="auto" w:fill="EAF1DD" w:themeFill="accent3" w:themeFillTint="33"/>
            <w:vAlign w:val="center"/>
          </w:tcPr>
          <w:p>
            <w:pPr>
              <w:spacing w:line="360" w:lineRule="auto"/>
              <w:jc w:val="center"/>
              <w:rPr>
                <w:rFonts w:ascii="宋体" w:hAnsi="宋体"/>
                <w:b/>
                <w:snapToGrid w:val="0"/>
                <w:kern w:val="0"/>
                <w:szCs w:val="21"/>
              </w:rPr>
            </w:pPr>
            <w:r>
              <w:rPr>
                <w:rFonts w:ascii="宋体" w:hAnsi="宋体"/>
                <w:b/>
                <w:snapToGrid w:val="0"/>
                <w:kern w:val="0"/>
                <w:szCs w:val="21"/>
              </w:rPr>
              <w:t>出资形式</w:t>
            </w:r>
          </w:p>
        </w:tc>
      </w:tr>
      <w:tr>
        <w:tblPrEx>
          <w:tblCellMar>
            <w:top w:w="0" w:type="dxa"/>
            <w:left w:w="108" w:type="dxa"/>
            <w:bottom w:w="0" w:type="dxa"/>
            <w:right w:w="108" w:type="dxa"/>
          </w:tblCellMar>
        </w:tblPrEx>
        <w:trPr>
          <w:trHeight w:val="468" w:hRule="atLeast"/>
          <w:jc w:val="center"/>
        </w:trPr>
        <w:tc>
          <w:tcPr>
            <w:tcW w:w="705"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ascii="宋体" w:hAnsi="宋体" w:cs="宋体"/>
                <w:snapToGrid w:val="0"/>
                <w:kern w:val="0"/>
                <w:szCs w:val="21"/>
              </w:rPr>
              <w:t>1</w:t>
            </w:r>
          </w:p>
        </w:tc>
        <w:tc>
          <w:tcPr>
            <w:tcW w:w="250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6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kern w:val="0"/>
                <w:szCs w:val="21"/>
              </w:rPr>
            </w:pPr>
          </w:p>
        </w:tc>
      </w:tr>
      <w:tr>
        <w:tblPrEx>
          <w:tblCellMar>
            <w:top w:w="0" w:type="dxa"/>
            <w:left w:w="108" w:type="dxa"/>
            <w:bottom w:w="0" w:type="dxa"/>
            <w:right w:w="108" w:type="dxa"/>
          </w:tblCellMar>
        </w:tblPrEx>
        <w:trPr>
          <w:trHeight w:val="468" w:hRule="atLeast"/>
          <w:jc w:val="center"/>
        </w:trPr>
        <w:tc>
          <w:tcPr>
            <w:tcW w:w="705"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hint="eastAsia" w:ascii="宋体" w:hAnsi="宋体" w:cs="宋体"/>
                <w:snapToGrid w:val="0"/>
                <w:kern w:val="0"/>
                <w:szCs w:val="21"/>
              </w:rPr>
              <w:t>2</w:t>
            </w:r>
          </w:p>
        </w:tc>
        <w:tc>
          <w:tcPr>
            <w:tcW w:w="250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6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kern w:val="0"/>
                <w:szCs w:val="21"/>
              </w:rPr>
            </w:pPr>
          </w:p>
        </w:tc>
      </w:tr>
      <w:tr>
        <w:tblPrEx>
          <w:tblCellMar>
            <w:top w:w="0" w:type="dxa"/>
            <w:left w:w="108" w:type="dxa"/>
            <w:bottom w:w="0" w:type="dxa"/>
            <w:right w:w="108" w:type="dxa"/>
          </w:tblCellMar>
        </w:tblPrEx>
        <w:trPr>
          <w:trHeight w:val="468" w:hRule="atLeast"/>
          <w:jc w:val="center"/>
        </w:trPr>
        <w:tc>
          <w:tcPr>
            <w:tcW w:w="705"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hint="eastAsia" w:ascii="宋体" w:hAnsi="宋体" w:cs="宋体"/>
                <w:snapToGrid w:val="0"/>
                <w:kern w:val="0"/>
                <w:szCs w:val="21"/>
              </w:rPr>
              <w:t>3</w:t>
            </w:r>
          </w:p>
        </w:tc>
        <w:tc>
          <w:tcPr>
            <w:tcW w:w="2503" w:type="dxa"/>
            <w:tcBorders>
              <w:top w:val="single" w:color="000000" w:sz="2" w:space="0"/>
              <w:left w:val="single" w:color="000000" w:sz="4" w:space="0"/>
              <w:bottom w:val="single" w:color="000000" w:sz="4" w:space="0"/>
            </w:tcBorders>
            <w:vAlign w:val="center"/>
          </w:tcPr>
          <w:p>
            <w:pPr>
              <w:jc w:val="center"/>
              <w:rPr>
                <w:rStyle w:val="38"/>
                <w:rFonts w:ascii="宋体" w:hAnsi="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color w:val="00000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6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6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napToGrid w:val="0"/>
                <w:kern w:val="0"/>
                <w:szCs w:val="21"/>
                <w:lang w:val="zh-CN"/>
              </w:rPr>
            </w:pPr>
          </w:p>
        </w:tc>
        <w:tc>
          <w:tcPr>
            <w:tcW w:w="2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kern w:val="0"/>
                <w:szCs w:val="21"/>
              </w:rPr>
            </w:pPr>
            <w:r>
              <w:rPr>
                <w:rFonts w:hint="eastAsia" w:ascii="宋体" w:hAnsi="宋体" w:cs="宋体"/>
                <w:b/>
                <w:snapToGrid w:val="0"/>
                <w:kern w:val="0"/>
                <w:szCs w:val="21"/>
              </w:rPr>
              <w:t>合    计</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napToGrid w:val="0"/>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kern w:val="0"/>
                <w:szCs w:val="21"/>
              </w:rPr>
            </w:pPr>
          </w:p>
        </w:tc>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p>
        </w:tc>
      </w:tr>
    </w:tbl>
    <w:p>
      <w:pPr>
        <w:spacing w:line="280" w:lineRule="exact"/>
        <w:ind w:firstLine="210" w:firstLineChars="100"/>
        <w:rPr>
          <w:rFonts w:ascii="宋体" w:hAnsi="宋体" w:cs="Arial"/>
          <w:szCs w:val="21"/>
        </w:rPr>
      </w:pPr>
      <w:r>
        <w:rPr>
          <w:rFonts w:hint="eastAsia" w:ascii="宋体" w:hAnsi="宋体"/>
          <w:szCs w:val="21"/>
        </w:rPr>
        <w:t>注：投资方式包括：</w:t>
      </w:r>
      <w:r>
        <w:rPr>
          <w:rFonts w:hint="eastAsia" w:ascii="宋体" w:hAnsi="宋体" w:cs="Arial"/>
          <w:szCs w:val="21"/>
        </w:rPr>
        <w:t>货币、实物、无形资产</w:t>
      </w:r>
    </w:p>
    <w:p>
      <w:pPr>
        <w:spacing w:line="280" w:lineRule="exact"/>
        <w:ind w:firstLine="210" w:firstLineChars="100"/>
        <w:rPr>
          <w:rFonts w:ascii="宋体" w:hAnsi="宋体" w:cs="Arial"/>
          <w:szCs w:val="21"/>
        </w:rPr>
      </w:pPr>
    </w:p>
    <w:p>
      <w:pPr>
        <w:pStyle w:val="28"/>
        <w:rPr>
          <w:kern w:val="44"/>
        </w:rPr>
      </w:pPr>
      <w:r>
        <w:rPr>
          <w:rFonts w:hint="eastAsia"/>
          <w:kern w:val="44"/>
        </w:rPr>
        <w:t>4、</w:t>
      </w:r>
      <w:bookmarkStart w:id="3" w:name="_Toc161722812"/>
      <w:r>
        <w:rPr>
          <w:rFonts w:hint="eastAsia"/>
          <w:kern w:val="44"/>
        </w:rPr>
        <w:t>分支机构及下属企业情况</w:t>
      </w:r>
      <w:bookmarkEnd w:id="3"/>
    </w:p>
    <w:tbl>
      <w:tblPr>
        <w:tblStyle w:val="14"/>
        <w:tblW w:w="97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263"/>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144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名    称1</w:t>
            </w:r>
          </w:p>
        </w:tc>
        <w:tc>
          <w:tcPr>
            <w:tcW w:w="5263" w:type="dxa"/>
            <w:vAlign w:val="center"/>
          </w:tcPr>
          <w:p>
            <w:pPr>
              <w:spacing w:line="280" w:lineRule="exact"/>
              <w:jc w:val="center"/>
              <w:rPr>
                <w:rFonts w:ascii="宋体" w:hAnsi="宋体"/>
                <w:bCs/>
                <w:color w:val="000000"/>
                <w:szCs w:val="21"/>
              </w:rPr>
            </w:pPr>
          </w:p>
        </w:tc>
        <w:tc>
          <w:tcPr>
            <w:tcW w:w="162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隶属关系</w:t>
            </w:r>
          </w:p>
        </w:tc>
        <w:tc>
          <w:tcPr>
            <w:tcW w:w="144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44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地    址</w:t>
            </w:r>
          </w:p>
        </w:tc>
        <w:tc>
          <w:tcPr>
            <w:tcW w:w="5263" w:type="dxa"/>
            <w:vAlign w:val="center"/>
          </w:tcPr>
          <w:p>
            <w:pPr>
              <w:spacing w:line="280" w:lineRule="exact"/>
              <w:jc w:val="center"/>
              <w:rPr>
                <w:rFonts w:ascii="宋体" w:hAnsi="宋体"/>
                <w:bCs/>
                <w:color w:val="000000"/>
                <w:szCs w:val="21"/>
              </w:rPr>
            </w:pPr>
            <w:r>
              <w:rPr>
                <w:rFonts w:hint="eastAsia" w:ascii="宋体" w:hAnsi="宋体"/>
                <w:bCs/>
                <w:color w:val="000000"/>
                <w:szCs w:val="21"/>
              </w:rPr>
              <w:t xml:space="preserve">                            </w:t>
            </w:r>
          </w:p>
        </w:tc>
        <w:tc>
          <w:tcPr>
            <w:tcW w:w="162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邮    编</w:t>
            </w:r>
          </w:p>
        </w:tc>
        <w:tc>
          <w:tcPr>
            <w:tcW w:w="144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44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名    称2</w:t>
            </w:r>
          </w:p>
        </w:tc>
        <w:tc>
          <w:tcPr>
            <w:tcW w:w="5263" w:type="dxa"/>
            <w:vAlign w:val="center"/>
          </w:tcPr>
          <w:p>
            <w:pPr>
              <w:spacing w:line="280" w:lineRule="exact"/>
              <w:jc w:val="center"/>
              <w:rPr>
                <w:rFonts w:ascii="宋体" w:hAnsi="宋体"/>
                <w:bCs/>
                <w:color w:val="000000"/>
                <w:szCs w:val="21"/>
              </w:rPr>
            </w:pPr>
          </w:p>
        </w:tc>
        <w:tc>
          <w:tcPr>
            <w:tcW w:w="162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隶属关系</w:t>
            </w:r>
          </w:p>
        </w:tc>
        <w:tc>
          <w:tcPr>
            <w:tcW w:w="144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44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地    址</w:t>
            </w:r>
          </w:p>
        </w:tc>
        <w:tc>
          <w:tcPr>
            <w:tcW w:w="5263" w:type="dxa"/>
            <w:vAlign w:val="center"/>
          </w:tcPr>
          <w:p>
            <w:pPr>
              <w:spacing w:line="280" w:lineRule="exact"/>
              <w:jc w:val="center"/>
              <w:rPr>
                <w:rFonts w:ascii="宋体" w:hAnsi="宋体"/>
                <w:bCs/>
                <w:color w:val="000000"/>
                <w:szCs w:val="21"/>
              </w:rPr>
            </w:pPr>
            <w:r>
              <w:rPr>
                <w:rFonts w:hint="eastAsia" w:ascii="宋体" w:hAnsi="宋体"/>
                <w:bCs/>
                <w:color w:val="000000"/>
                <w:szCs w:val="21"/>
              </w:rPr>
              <w:t xml:space="preserve">                            </w:t>
            </w:r>
          </w:p>
        </w:tc>
        <w:tc>
          <w:tcPr>
            <w:tcW w:w="162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邮    编</w:t>
            </w:r>
          </w:p>
        </w:tc>
        <w:tc>
          <w:tcPr>
            <w:tcW w:w="144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trPr>
        <w:tc>
          <w:tcPr>
            <w:tcW w:w="1440"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合    计</w:t>
            </w:r>
          </w:p>
        </w:tc>
        <w:tc>
          <w:tcPr>
            <w:tcW w:w="8323" w:type="dxa"/>
            <w:gridSpan w:val="3"/>
            <w:vAlign w:val="center"/>
          </w:tcPr>
          <w:p>
            <w:pPr>
              <w:spacing w:line="280" w:lineRule="exact"/>
              <w:rPr>
                <w:rFonts w:ascii="宋体" w:hAnsi="宋体"/>
                <w:bCs/>
                <w:color w:val="000000"/>
                <w:szCs w:val="21"/>
              </w:rPr>
            </w:pPr>
            <w:r>
              <w:rPr>
                <w:rFonts w:hint="eastAsia" w:ascii="宋体" w:hAnsi="宋体"/>
                <w:bCs/>
                <w:color w:val="000000"/>
                <w:szCs w:val="21"/>
                <w:u w:val="single"/>
              </w:rPr>
              <w:t xml:space="preserve">    </w:t>
            </w:r>
            <w:r>
              <w:rPr>
                <w:rFonts w:hint="eastAsia" w:ascii="宋体" w:hAnsi="宋体"/>
                <w:bCs/>
                <w:color w:val="000000"/>
                <w:szCs w:val="21"/>
              </w:rPr>
              <w:t>家子公司，</w:t>
            </w:r>
            <w:r>
              <w:rPr>
                <w:rFonts w:hint="eastAsia" w:ascii="宋体" w:hAnsi="宋体"/>
                <w:bCs/>
                <w:color w:val="000000"/>
                <w:szCs w:val="21"/>
                <w:u w:val="single"/>
              </w:rPr>
              <w:t xml:space="preserve">    </w:t>
            </w:r>
            <w:r>
              <w:rPr>
                <w:rFonts w:hint="eastAsia" w:ascii="宋体" w:hAnsi="宋体"/>
                <w:bCs/>
                <w:color w:val="000000"/>
                <w:szCs w:val="21"/>
              </w:rPr>
              <w:t>家分公司，</w:t>
            </w:r>
            <w:r>
              <w:rPr>
                <w:rFonts w:hint="eastAsia" w:ascii="宋体" w:hAnsi="宋体"/>
                <w:bCs/>
                <w:color w:val="000000"/>
                <w:szCs w:val="21"/>
                <w:u w:val="single"/>
              </w:rPr>
              <w:t xml:space="preserve">    </w:t>
            </w:r>
            <w:r>
              <w:rPr>
                <w:rFonts w:hint="eastAsia" w:ascii="宋体" w:hAnsi="宋体"/>
                <w:bCs/>
                <w:color w:val="000000"/>
                <w:szCs w:val="21"/>
              </w:rPr>
              <w:t>家参股公司，</w:t>
            </w:r>
            <w:r>
              <w:rPr>
                <w:rFonts w:hint="eastAsia" w:ascii="宋体" w:hAnsi="宋体"/>
                <w:bCs/>
                <w:color w:val="000000"/>
                <w:szCs w:val="21"/>
                <w:u w:val="single"/>
              </w:rPr>
              <w:t xml:space="preserve">    </w:t>
            </w:r>
            <w:r>
              <w:rPr>
                <w:rFonts w:hint="eastAsia" w:ascii="宋体" w:hAnsi="宋体"/>
                <w:bCs/>
                <w:color w:val="000000"/>
                <w:szCs w:val="21"/>
              </w:rPr>
              <w:t>家代表处（联络处）</w:t>
            </w:r>
          </w:p>
        </w:tc>
      </w:tr>
    </w:tbl>
    <w:p>
      <w:pPr>
        <w:tabs>
          <w:tab w:val="left" w:pos="2880"/>
          <w:tab w:val="left" w:pos="6300"/>
        </w:tabs>
        <w:snapToGrid w:val="0"/>
        <w:spacing w:line="280" w:lineRule="exact"/>
        <w:ind w:right="25" w:rightChars="12"/>
        <w:jc w:val="left"/>
      </w:pPr>
      <w:r>
        <w:rPr>
          <w:rFonts w:hint="eastAsia"/>
          <w:b/>
        </w:rPr>
        <w:t>注：隶属关系包括：</w:t>
      </w:r>
      <w:r>
        <w:t>分公司</w:t>
      </w:r>
      <w:r>
        <w:rPr>
          <w:rFonts w:hint="eastAsia"/>
        </w:rPr>
        <w:t>、代表处</w:t>
      </w:r>
      <w:r>
        <w:rPr>
          <w:rFonts w:hint="eastAsia" w:ascii="宋体" w:hAnsi="宋体"/>
          <w:bCs/>
          <w:color w:val="000000"/>
          <w:szCs w:val="21"/>
        </w:rPr>
        <w:t>（联络处）</w:t>
      </w:r>
      <w:r>
        <w:rPr>
          <w:rFonts w:hint="eastAsia"/>
        </w:rPr>
        <w:t>、控股</w:t>
      </w:r>
      <w:r>
        <w:t>子公司</w:t>
      </w:r>
      <w:r>
        <w:rPr>
          <w:rFonts w:hint="eastAsia"/>
        </w:rPr>
        <w:t>、</w:t>
      </w:r>
      <w:r>
        <w:t>参股公司</w:t>
      </w:r>
      <w:bookmarkEnd w:id="2"/>
      <w:r>
        <w:rPr>
          <w:rFonts w:hint="eastAsia"/>
        </w:rPr>
        <w:t>，表格不足请自行向下添加。</w:t>
      </w:r>
    </w:p>
    <w:p>
      <w:pPr>
        <w:pStyle w:val="28"/>
        <w:rPr>
          <w:rFonts w:hint="eastAsia"/>
          <w:kern w:val="44"/>
        </w:rPr>
      </w:pPr>
    </w:p>
    <w:p>
      <w:pPr>
        <w:pStyle w:val="28"/>
        <w:rPr>
          <w:kern w:val="44"/>
        </w:rPr>
      </w:pPr>
      <w:r>
        <w:rPr>
          <w:rFonts w:hint="eastAsia"/>
          <w:kern w:val="44"/>
        </w:rPr>
        <w:t>5、经营场地</w:t>
      </w:r>
    </w:p>
    <w:tbl>
      <w:tblPr>
        <w:tblStyle w:val="14"/>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5" w:type="dxa"/>
            <w:shd w:val="clear" w:color="auto" w:fill="EAF1DD" w:themeFill="accent3" w:themeFillTint="33"/>
            <w:vAlign w:val="center"/>
          </w:tcPr>
          <w:p>
            <w:pPr>
              <w:spacing w:line="280" w:lineRule="exact"/>
              <w:jc w:val="center"/>
              <w:rPr>
                <w:rFonts w:ascii="宋体" w:hAnsi="宋体"/>
                <w:b/>
                <w:bCs/>
                <w:color w:val="000000"/>
                <w:szCs w:val="21"/>
              </w:rPr>
            </w:pPr>
            <w:r>
              <w:rPr>
                <w:rFonts w:hint="eastAsia" w:ascii="宋体" w:hAnsi="宋体"/>
                <w:b/>
                <w:bCs/>
                <w:color w:val="000000"/>
                <w:szCs w:val="21"/>
              </w:rPr>
              <w:t>面  积</w:t>
            </w:r>
          </w:p>
        </w:tc>
        <w:tc>
          <w:tcPr>
            <w:tcW w:w="8907" w:type="dxa"/>
            <w:vAlign w:val="center"/>
          </w:tcPr>
          <w:p>
            <w:pPr>
              <w:spacing w:line="280" w:lineRule="exact"/>
              <w:rPr>
                <w:rFonts w:ascii="宋体" w:hAnsi="宋体"/>
                <w:szCs w:val="21"/>
              </w:rPr>
            </w:pPr>
            <w:r>
              <w:rPr>
                <w:rFonts w:hint="eastAsia" w:ascii="宋体" w:hAnsi="宋体"/>
                <w:szCs w:val="21"/>
              </w:rPr>
              <w:t>物业服务场所</w:t>
            </w:r>
            <w:r>
              <w:rPr>
                <w:rFonts w:hint="eastAsia" w:ascii="宋体" w:hAnsi="宋体"/>
                <w:szCs w:val="21"/>
                <w:u w:val="single"/>
              </w:rPr>
              <w:t xml:space="preserve">          </w:t>
            </w:r>
            <w:r>
              <w:rPr>
                <w:rFonts w:hint="eastAsia" w:ascii="宋体" w:hAnsi="宋体"/>
                <w:szCs w:val="21"/>
              </w:rPr>
              <w:t>㎡；其中，居住物业____________㎡，公共物业_____________㎡</w:t>
            </w:r>
          </w:p>
        </w:tc>
      </w:tr>
    </w:tbl>
    <w:p>
      <w:pPr>
        <w:pStyle w:val="28"/>
        <w:rPr>
          <w:kern w:val="44"/>
        </w:rPr>
      </w:pPr>
      <w:r>
        <w:rPr>
          <w:rFonts w:hint="eastAsia"/>
          <w:kern w:val="44"/>
        </w:rPr>
        <w:t>6、人员信息</w:t>
      </w:r>
    </w:p>
    <w:p>
      <w:pPr>
        <w:spacing w:line="360" w:lineRule="auto"/>
        <w:ind w:firstLine="482" w:firstLineChars="200"/>
        <w:rPr>
          <w:rFonts w:ascii="仿宋_GB2312" w:hAnsi="Arial" w:eastAsia="仿宋_GB2312" w:cs="Arial"/>
          <w:b/>
          <w:bCs/>
          <w:kern w:val="44"/>
          <w:sz w:val="24"/>
        </w:rPr>
      </w:pPr>
      <w:r>
        <w:rPr>
          <w:rFonts w:hint="eastAsia" w:ascii="仿宋_GB2312" w:hAnsi="Arial" w:eastAsia="仿宋_GB2312" w:cs="Arial"/>
          <w:b/>
          <w:bCs/>
          <w:kern w:val="44"/>
          <w:sz w:val="24"/>
        </w:rPr>
        <w:t>（1）主要管理人员情况</w:t>
      </w:r>
    </w:p>
    <w:tbl>
      <w:tblPr>
        <w:tblStyle w:val="14"/>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 xml:space="preserve">民   </w:t>
            </w:r>
            <w:r>
              <w:rPr>
                <w:rFonts w:ascii="宋体" w:hAnsi="宋体"/>
                <w:b/>
                <w:szCs w:val="21"/>
              </w:rPr>
              <w:t xml:space="preserve"> </w:t>
            </w:r>
            <w:r>
              <w:rPr>
                <w:rFonts w:hint="eastAsia" w:ascii="宋体" w:hAnsi="宋体"/>
                <w:b/>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起始时间</w:t>
            </w:r>
          </w:p>
        </w:tc>
        <w:tc>
          <w:tcPr>
            <w:tcW w:w="6096" w:type="dxa"/>
            <w:gridSpan w:val="4"/>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任职单位</w:t>
            </w:r>
          </w:p>
        </w:tc>
        <w:tc>
          <w:tcPr>
            <w:tcW w:w="224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rPr>
          <w:rFonts w:hint="eastAsia" w:ascii="宋体" w:hAnsi="宋体" w:cs="Arial"/>
          <w:b/>
          <w:bCs/>
          <w:kern w:val="44"/>
          <w:szCs w:val="21"/>
        </w:rPr>
      </w:pPr>
    </w:p>
    <w:tbl>
      <w:tblPr>
        <w:tblStyle w:val="14"/>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 xml:space="preserve">民   </w:t>
            </w:r>
            <w:r>
              <w:rPr>
                <w:rFonts w:ascii="宋体" w:hAnsi="宋体"/>
                <w:b/>
                <w:szCs w:val="21"/>
              </w:rPr>
              <w:t xml:space="preserve"> </w:t>
            </w:r>
            <w:r>
              <w:rPr>
                <w:rFonts w:hint="eastAsia" w:ascii="宋体" w:hAnsi="宋体"/>
                <w:b/>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起始时间</w:t>
            </w:r>
          </w:p>
        </w:tc>
        <w:tc>
          <w:tcPr>
            <w:tcW w:w="6096" w:type="dxa"/>
            <w:gridSpan w:val="4"/>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任职单位</w:t>
            </w:r>
          </w:p>
        </w:tc>
        <w:tc>
          <w:tcPr>
            <w:tcW w:w="224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rPr>
          <w:rFonts w:hint="eastAsia" w:ascii="宋体" w:hAnsi="宋体" w:cs="Arial"/>
          <w:b/>
          <w:bCs/>
          <w:kern w:val="44"/>
          <w:szCs w:val="21"/>
        </w:rPr>
      </w:pPr>
    </w:p>
    <w:tbl>
      <w:tblPr>
        <w:tblStyle w:val="14"/>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 xml:space="preserve">民   </w:t>
            </w:r>
            <w:r>
              <w:rPr>
                <w:rFonts w:ascii="宋体" w:hAnsi="宋体"/>
                <w:b/>
                <w:szCs w:val="21"/>
              </w:rPr>
              <w:t xml:space="preserve"> </w:t>
            </w:r>
            <w:r>
              <w:rPr>
                <w:rFonts w:hint="eastAsia" w:ascii="宋体" w:hAnsi="宋体"/>
                <w:b/>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起始时间</w:t>
            </w:r>
          </w:p>
        </w:tc>
        <w:tc>
          <w:tcPr>
            <w:tcW w:w="6096" w:type="dxa"/>
            <w:gridSpan w:val="4"/>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任职单位</w:t>
            </w:r>
          </w:p>
        </w:tc>
        <w:tc>
          <w:tcPr>
            <w:tcW w:w="2244" w:type="dxa"/>
            <w:tcBorders>
              <w:bottom w:val="single" w:color="auto" w:sz="4" w:space="0"/>
            </w:tcBorders>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70" w:type="dxa"/>
            <w:shd w:val="clear" w:color="auto" w:fill="EAF1DD" w:themeFill="accent3" w:themeFillTint="33"/>
            <w:vAlign w:val="center"/>
          </w:tcPr>
          <w:p>
            <w:pPr>
              <w:spacing w:line="240" w:lineRule="exact"/>
              <w:jc w:val="center"/>
              <w:rPr>
                <w:rFonts w:ascii="宋体" w:hAnsi="宋体"/>
                <w:b/>
                <w:szCs w:val="21"/>
              </w:rPr>
            </w:pPr>
            <w:r>
              <w:rPr>
                <w:rFonts w:hint="eastAsia" w:ascii="宋体" w:hAnsi="宋体"/>
                <w:b/>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rPr>
          <w:rFonts w:ascii="宋体" w:hAnsi="宋体"/>
          <w:szCs w:val="21"/>
        </w:rPr>
      </w:pPr>
      <w:r>
        <w:rPr>
          <w:rFonts w:hint="eastAsia" w:ascii="宋体" w:hAnsi="宋体" w:cs="Arial"/>
          <w:b/>
          <w:bCs/>
          <w:kern w:val="44"/>
          <w:szCs w:val="21"/>
        </w:rPr>
        <w:t>注：</w:t>
      </w:r>
      <w:r>
        <w:rPr>
          <w:rFonts w:hint="eastAsia" w:ascii="楷体_GB2312" w:hAnsi="Arial" w:eastAsia="楷体_GB2312" w:cs="Arial"/>
          <w:bCs/>
          <w:kern w:val="44"/>
          <w:szCs w:val="21"/>
        </w:rPr>
        <w:t xml:space="preserve"> </w:t>
      </w:r>
      <w:r>
        <w:rPr>
          <w:rFonts w:hint="eastAsia" w:ascii="宋体" w:hAnsi="宋体" w:cs="Arial"/>
          <w:bCs/>
          <w:kern w:val="44"/>
          <w:szCs w:val="21"/>
        </w:rPr>
        <w:t>1、</w:t>
      </w:r>
      <w:r>
        <w:rPr>
          <w:rFonts w:hint="eastAsia" w:ascii="宋体" w:hAnsi="宋体"/>
          <w:szCs w:val="21"/>
        </w:rPr>
        <w:t>现任职务：</w:t>
      </w:r>
      <w:r>
        <w:rPr>
          <w:rFonts w:hint="eastAsia" w:ascii="宋体" w:hAnsi="宋体"/>
          <w:color w:val="000000"/>
          <w:szCs w:val="21"/>
        </w:rPr>
        <w:t>法定代表人、董事、监事、总经理、财务负责人等</w:t>
      </w:r>
      <w:r>
        <w:rPr>
          <w:rFonts w:hint="eastAsia" w:ascii="宋体" w:hAnsi="宋体"/>
          <w:szCs w:val="21"/>
        </w:rPr>
        <w:t>；</w:t>
      </w:r>
    </w:p>
    <w:p>
      <w:pPr>
        <w:spacing w:line="360" w:lineRule="auto"/>
        <w:ind w:left="470" w:leftChars="1" w:hanging="468" w:hangingChars="223"/>
        <w:rPr>
          <w:rFonts w:ascii="宋体" w:hAnsi="宋体"/>
          <w:szCs w:val="21"/>
        </w:rPr>
      </w:pPr>
      <w:r>
        <w:rPr>
          <w:rFonts w:hint="eastAsia" w:ascii="宋体" w:hAnsi="宋体"/>
          <w:szCs w:val="21"/>
        </w:rPr>
        <w:t xml:space="preserve">     2、管理岗位年限：指与现任职位相同级别的管理岗位的工作年限；</w:t>
      </w:r>
    </w:p>
    <w:p>
      <w:pPr>
        <w:spacing w:line="360" w:lineRule="auto"/>
        <w:ind w:left="538" w:leftChars="256" w:firstLine="1"/>
        <w:rPr>
          <w:rFonts w:ascii="宋体" w:hAnsi="宋体" w:cs="Arial"/>
          <w:bCs/>
          <w:kern w:val="44"/>
          <w:szCs w:val="21"/>
        </w:rPr>
      </w:pPr>
      <w:r>
        <w:rPr>
          <w:rFonts w:hint="eastAsia" w:ascii="宋体" w:hAnsi="宋体" w:cs="Arial"/>
          <w:bCs/>
          <w:kern w:val="44"/>
          <w:szCs w:val="21"/>
        </w:rPr>
        <w:t>3、最高学历：专科、本科、硕士研究生、博士研究生和其他。</w:t>
      </w:r>
    </w:p>
    <w:p>
      <w:pPr>
        <w:spacing w:line="360" w:lineRule="auto"/>
        <w:ind w:left="538" w:leftChars="256" w:firstLine="1"/>
        <w:rPr>
          <w:rFonts w:ascii="宋体" w:hAnsi="宋体" w:cs="Arial"/>
          <w:bCs/>
          <w:kern w:val="44"/>
          <w:szCs w:val="21"/>
        </w:rPr>
      </w:pPr>
      <w:r>
        <w:rPr>
          <w:rFonts w:hint="eastAsia" w:ascii="宋体" w:hAnsi="宋体" w:cs="Arial"/>
          <w:bCs/>
          <w:kern w:val="44"/>
          <w:szCs w:val="21"/>
        </w:rPr>
        <w:t>4、高层管理者个人荣誉需要提供资料证明</w:t>
      </w:r>
    </w:p>
    <w:p>
      <w:pPr>
        <w:spacing w:before="156" w:beforeLines="50" w:after="156" w:afterLines="50" w:line="280" w:lineRule="exact"/>
        <w:ind w:firstLine="482" w:firstLineChars="200"/>
        <w:rPr>
          <w:rFonts w:ascii="仿宋_GB2312" w:hAnsi="Arial" w:eastAsia="仿宋_GB2312" w:cs="Arial"/>
          <w:b/>
          <w:bCs/>
          <w:color w:val="000000"/>
          <w:kern w:val="44"/>
          <w:sz w:val="24"/>
        </w:rPr>
      </w:pPr>
      <w:r>
        <w:rPr>
          <w:rFonts w:hint="eastAsia" w:ascii="仿宋_GB2312" w:hAnsi="Arial" w:eastAsia="仿宋_GB2312" w:cs="Arial"/>
          <w:b/>
          <w:bCs/>
          <w:color w:val="000000"/>
          <w:kern w:val="44"/>
          <w:sz w:val="24"/>
        </w:rPr>
        <w:t>（2）</w:t>
      </w:r>
      <w:r>
        <w:rPr>
          <w:rFonts w:ascii="仿宋_GB2312" w:hAnsi="Arial" w:eastAsia="仿宋_GB2312" w:cs="Arial"/>
          <w:b/>
          <w:bCs/>
          <w:color w:val="000000"/>
          <w:kern w:val="44"/>
          <w:sz w:val="24"/>
        </w:rPr>
        <w:t>员工信息</w:t>
      </w:r>
    </w:p>
    <w:tbl>
      <w:tblPr>
        <w:tblStyle w:val="14"/>
        <w:tblW w:w="9810"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620"/>
        <w:gridCol w:w="1620"/>
        <w:gridCol w:w="1620"/>
        <w:gridCol w:w="162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012" w:type="dxa"/>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职工总数</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管理人员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shd w:val="clear" w:color="auto" w:fill="auto"/>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行政人员</w:t>
            </w:r>
            <w:r>
              <w:rPr>
                <w:rFonts w:hint="eastAsia" w:ascii="宋体" w:hAnsi="宋体"/>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财务人员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安保人员</w:t>
            </w:r>
            <w:r>
              <w:rPr>
                <w:rFonts w:hint="eastAsia" w:ascii="宋体" w:hAnsi="宋体"/>
                <w:color w:val="000000"/>
                <w:szCs w:val="21"/>
                <w:u w:val="single"/>
              </w:rPr>
              <w:t xml:space="preserve">   </w:t>
            </w:r>
            <w:r>
              <w:rPr>
                <w:rFonts w:hint="eastAsia" w:ascii="宋体" w:hAnsi="宋体" w:cs="Arial"/>
                <w:color w:val="000000"/>
                <w:szCs w:val="21"/>
              </w:rPr>
              <w:t xml:space="preserve">人 </w:t>
            </w:r>
          </w:p>
        </w:tc>
        <w:tc>
          <w:tcPr>
            <w:tcW w:w="1318" w:type="dxa"/>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保洁人员</w:t>
            </w:r>
            <w:r>
              <w:rPr>
                <w:rFonts w:hint="eastAsia" w:ascii="宋体" w:hAnsi="宋体"/>
                <w:color w:val="000000"/>
                <w:szCs w:val="21"/>
                <w:u w:val="single"/>
              </w:rPr>
              <w:t xml:space="preserve">   </w:t>
            </w:r>
            <w:r>
              <w:rPr>
                <w:rFonts w:hint="eastAsia" w:ascii="宋体" w:hAnsi="宋体" w:cs="Arial"/>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632" w:type="dxa"/>
            <w:gridSpan w:val="2"/>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技工维修人员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3240" w:type="dxa"/>
            <w:gridSpan w:val="2"/>
            <w:shd w:val="clear" w:color="auto" w:fill="auto"/>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客服人员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2938" w:type="dxa"/>
            <w:gridSpan w:val="2"/>
            <w:vAlign w:val="center"/>
          </w:tcPr>
          <w:p>
            <w:pPr>
              <w:tabs>
                <w:tab w:val="left" w:pos="8295"/>
              </w:tabs>
              <w:spacing w:line="280" w:lineRule="exact"/>
              <w:rPr>
                <w:rFonts w:ascii="宋体" w:hAnsi="宋体"/>
                <w:color w:val="000000"/>
                <w:szCs w:val="21"/>
              </w:rPr>
            </w:pPr>
            <w:r>
              <w:rPr>
                <w:rFonts w:hint="eastAsia" w:ascii="宋体" w:hAnsi="宋体"/>
                <w:color w:val="000000"/>
                <w:szCs w:val="21"/>
              </w:rPr>
              <w:t>绿化人员</w:t>
            </w:r>
            <w:r>
              <w:rPr>
                <w:rFonts w:hint="eastAsia" w:ascii="宋体" w:hAnsi="宋体" w:cs="Arial"/>
                <w:color w:val="000000"/>
                <w:szCs w:val="21"/>
                <w:u w:val="single"/>
              </w:rPr>
              <w:t xml:space="preserve">    </w:t>
            </w:r>
            <w:r>
              <w:rPr>
                <w:rFonts w:hint="eastAsia" w:ascii="宋体" w:hAnsi="宋体" w:cs="Arial"/>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52" w:type="dxa"/>
            <w:gridSpan w:val="3"/>
            <w:vAlign w:val="center"/>
          </w:tcPr>
          <w:p>
            <w:pPr>
              <w:tabs>
                <w:tab w:val="left" w:pos="8295"/>
              </w:tabs>
              <w:ind w:left="180"/>
              <w:rPr>
                <w:rFonts w:ascii="宋体" w:hAnsi="宋体" w:cs="Arial"/>
                <w:color w:val="000000"/>
                <w:szCs w:val="21"/>
              </w:rPr>
            </w:pPr>
            <w:r>
              <w:rPr>
                <w:rFonts w:hint="eastAsia" w:ascii="宋体" w:hAnsi="宋体" w:cs="Arial"/>
                <w:color w:val="000000"/>
                <w:szCs w:val="21"/>
              </w:rPr>
              <w:t>管理人员中大专及以上学历人员</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c>
          <w:tcPr>
            <w:tcW w:w="4558" w:type="dxa"/>
            <w:gridSpan w:val="3"/>
            <w:vAlign w:val="center"/>
          </w:tcPr>
          <w:p>
            <w:pPr>
              <w:tabs>
                <w:tab w:val="left" w:pos="8295"/>
              </w:tabs>
              <w:ind w:left="180"/>
              <w:rPr>
                <w:rFonts w:ascii="宋体" w:hAnsi="宋体"/>
                <w:szCs w:val="21"/>
              </w:rPr>
            </w:pPr>
            <w:r>
              <w:rPr>
                <w:rFonts w:hint="eastAsia" w:ascii="宋体" w:hAnsi="宋体"/>
                <w:szCs w:val="21"/>
              </w:rPr>
              <w:t>初级职称人数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52" w:type="dxa"/>
            <w:gridSpan w:val="3"/>
            <w:vAlign w:val="center"/>
          </w:tcPr>
          <w:p>
            <w:pPr>
              <w:tabs>
                <w:tab w:val="left" w:pos="8295"/>
              </w:tabs>
              <w:ind w:left="180"/>
              <w:rPr>
                <w:rFonts w:ascii="宋体" w:hAnsi="宋体" w:cs="Arial"/>
                <w:color w:val="000000"/>
                <w:szCs w:val="21"/>
              </w:rPr>
            </w:pPr>
            <w:r>
              <w:rPr>
                <w:rFonts w:hint="eastAsia" w:ascii="宋体" w:hAnsi="宋体" w:cs="Arial"/>
                <w:color w:val="000000"/>
                <w:szCs w:val="21"/>
              </w:rPr>
              <w:t>中级职称人数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c>
          <w:tcPr>
            <w:tcW w:w="4558" w:type="dxa"/>
            <w:gridSpan w:val="3"/>
            <w:vAlign w:val="center"/>
          </w:tcPr>
          <w:p>
            <w:pPr>
              <w:tabs>
                <w:tab w:val="left" w:pos="8295"/>
              </w:tabs>
              <w:ind w:left="180"/>
              <w:rPr>
                <w:rFonts w:ascii="宋体" w:hAnsi="宋体"/>
                <w:szCs w:val="21"/>
              </w:rPr>
            </w:pPr>
            <w:r>
              <w:rPr>
                <w:rFonts w:hint="eastAsia" w:ascii="宋体" w:hAnsi="宋体" w:cs="Arial"/>
                <w:color w:val="000000"/>
                <w:szCs w:val="21"/>
              </w:rPr>
              <w:t>高级职称人数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r>
    </w:tbl>
    <w:p>
      <w:pPr>
        <w:pStyle w:val="28"/>
        <w:rPr>
          <w:kern w:val="44"/>
        </w:rPr>
      </w:pPr>
      <w:r>
        <w:rPr>
          <w:rFonts w:hint="eastAsia"/>
          <w:kern w:val="44"/>
        </w:rPr>
        <w:t>7、规章制度及文化建设</w:t>
      </w:r>
    </w:p>
    <w:tbl>
      <w:tblPr>
        <w:tblStyle w:val="14"/>
        <w:tblW w:w="9810"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1941"/>
        <w:gridCol w:w="33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人事管理制度</w:t>
            </w:r>
          </w:p>
        </w:tc>
        <w:tc>
          <w:tcPr>
            <w:tcW w:w="1941" w:type="dxa"/>
            <w:vAlign w:val="center"/>
          </w:tcPr>
          <w:p>
            <w:pPr>
              <w:spacing w:line="280" w:lineRule="exact"/>
              <w:jc w:val="center"/>
              <w:rPr>
                <w:szCs w:val="21"/>
              </w:rPr>
            </w:pPr>
            <w:r>
              <w:rPr>
                <w:rFonts w:hint="eastAsia" w:ascii="宋体" w:hAnsi="宋体"/>
                <w:szCs w:val="21"/>
              </w:rPr>
              <w:t>□有，□无</w:t>
            </w:r>
          </w:p>
        </w:tc>
        <w:tc>
          <w:tcPr>
            <w:tcW w:w="3300" w:type="dxa"/>
            <w:shd w:val="clear" w:color="auto" w:fill="EAF1DD" w:themeFill="accent3" w:themeFillTint="33"/>
            <w:vAlign w:val="center"/>
          </w:tcPr>
          <w:p>
            <w:pPr>
              <w:spacing w:line="280" w:lineRule="exact"/>
              <w:rPr>
                <w:szCs w:val="21"/>
              </w:rPr>
            </w:pPr>
            <w:r>
              <w:rPr>
                <w:rFonts w:hint="eastAsia"/>
                <w:szCs w:val="21"/>
              </w:rPr>
              <w:t>财务管理制度</w:t>
            </w:r>
          </w:p>
        </w:tc>
        <w:tc>
          <w:tcPr>
            <w:tcW w:w="196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服务质量管理制度</w:t>
            </w:r>
          </w:p>
        </w:tc>
        <w:tc>
          <w:tcPr>
            <w:tcW w:w="1941" w:type="dxa"/>
            <w:vAlign w:val="center"/>
          </w:tcPr>
          <w:p>
            <w:pPr>
              <w:spacing w:line="280" w:lineRule="exact"/>
              <w:jc w:val="center"/>
              <w:rPr>
                <w:szCs w:val="21"/>
              </w:rPr>
            </w:pPr>
            <w:r>
              <w:rPr>
                <w:rFonts w:hint="eastAsia" w:ascii="宋体" w:hAnsi="宋体"/>
                <w:szCs w:val="21"/>
              </w:rPr>
              <w:t>□有，□无</w:t>
            </w:r>
          </w:p>
        </w:tc>
        <w:tc>
          <w:tcPr>
            <w:tcW w:w="3300" w:type="dxa"/>
            <w:shd w:val="clear" w:color="auto" w:fill="EAF1DD" w:themeFill="accent3" w:themeFillTint="33"/>
            <w:vAlign w:val="center"/>
          </w:tcPr>
          <w:p>
            <w:pPr>
              <w:spacing w:line="280" w:lineRule="exact"/>
              <w:rPr>
                <w:szCs w:val="21"/>
              </w:rPr>
            </w:pPr>
            <w:r>
              <w:rPr>
                <w:rFonts w:hint="eastAsia"/>
                <w:szCs w:val="21"/>
              </w:rPr>
              <w:t>信用管理制度</w:t>
            </w:r>
          </w:p>
        </w:tc>
        <w:tc>
          <w:tcPr>
            <w:tcW w:w="196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企业文化宣传</w:t>
            </w:r>
          </w:p>
        </w:tc>
        <w:tc>
          <w:tcPr>
            <w:tcW w:w="1941" w:type="dxa"/>
            <w:vAlign w:val="center"/>
          </w:tcPr>
          <w:p>
            <w:pPr>
              <w:spacing w:line="280" w:lineRule="exact"/>
              <w:jc w:val="center"/>
              <w:rPr>
                <w:szCs w:val="21"/>
              </w:rPr>
            </w:pPr>
            <w:r>
              <w:rPr>
                <w:rFonts w:hint="eastAsia" w:ascii="宋体" w:hAnsi="宋体"/>
                <w:szCs w:val="21"/>
              </w:rPr>
              <w:t>□有，□无</w:t>
            </w:r>
          </w:p>
        </w:tc>
        <w:tc>
          <w:tcPr>
            <w:tcW w:w="3300" w:type="dxa"/>
            <w:shd w:val="clear" w:color="auto" w:fill="EAF1DD" w:themeFill="accent3" w:themeFillTint="33"/>
            <w:vAlign w:val="center"/>
          </w:tcPr>
          <w:p>
            <w:pPr>
              <w:spacing w:line="280" w:lineRule="exact"/>
              <w:rPr>
                <w:szCs w:val="21"/>
              </w:rPr>
            </w:pPr>
            <w:r>
              <w:rPr>
                <w:rFonts w:hint="eastAsia"/>
                <w:szCs w:val="21"/>
              </w:rPr>
              <w:t>应急管理制度</w:t>
            </w:r>
          </w:p>
        </w:tc>
        <w:tc>
          <w:tcPr>
            <w:tcW w:w="196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企业文化规划</w:t>
            </w:r>
          </w:p>
        </w:tc>
        <w:tc>
          <w:tcPr>
            <w:tcW w:w="1941" w:type="dxa"/>
            <w:vAlign w:val="center"/>
          </w:tcPr>
          <w:p>
            <w:pPr>
              <w:spacing w:line="280" w:lineRule="exact"/>
              <w:jc w:val="center"/>
              <w:rPr>
                <w:szCs w:val="21"/>
              </w:rPr>
            </w:pPr>
            <w:r>
              <w:rPr>
                <w:rFonts w:hint="eastAsia" w:ascii="宋体" w:hAnsi="宋体"/>
                <w:szCs w:val="21"/>
              </w:rPr>
              <w:t>□有，□无</w:t>
            </w:r>
          </w:p>
        </w:tc>
        <w:tc>
          <w:tcPr>
            <w:tcW w:w="3300" w:type="dxa"/>
            <w:shd w:val="clear" w:color="auto" w:fill="EAF1DD" w:themeFill="accent3" w:themeFillTint="33"/>
            <w:vAlign w:val="center"/>
          </w:tcPr>
          <w:p>
            <w:pPr>
              <w:spacing w:line="280" w:lineRule="exact"/>
              <w:rPr>
                <w:szCs w:val="21"/>
              </w:rPr>
            </w:pPr>
            <w:r>
              <w:rPr>
                <w:rFonts w:hint="eastAsia"/>
                <w:szCs w:val="21"/>
              </w:rPr>
              <w:t>教育培训及组织相关的各项活动</w:t>
            </w:r>
          </w:p>
        </w:tc>
        <w:tc>
          <w:tcPr>
            <w:tcW w:w="1965" w:type="dxa"/>
            <w:vAlign w:val="center"/>
          </w:tcPr>
          <w:p>
            <w:pPr>
              <w:spacing w:line="280" w:lineRule="exact"/>
              <w:jc w:val="center"/>
              <w:rPr>
                <w:szCs w:val="21"/>
              </w:rPr>
            </w:pPr>
            <w:r>
              <w:rPr>
                <w:rFonts w:hint="eastAsia" w:ascii="宋体" w:hAnsi="宋体"/>
                <w:szCs w:val="21"/>
              </w:rPr>
              <w:t>□有，□无</w:t>
            </w:r>
          </w:p>
        </w:tc>
      </w:tr>
    </w:tbl>
    <w:p>
      <w:pPr>
        <w:pStyle w:val="3"/>
        <w:rPr>
          <w:color w:val="000000"/>
          <w:kern w:val="44"/>
        </w:rPr>
      </w:pPr>
      <w:r>
        <w:rPr>
          <w:rFonts w:hint="eastAsia"/>
          <w:color w:val="000000"/>
          <w:kern w:val="44"/>
        </w:rPr>
        <w:t>二、企业经营能力状况</w:t>
      </w:r>
    </w:p>
    <w:p>
      <w:pPr>
        <w:pStyle w:val="28"/>
        <w:rPr>
          <w:kern w:val="44"/>
        </w:rPr>
      </w:pPr>
      <w:r>
        <w:rPr>
          <w:rFonts w:hint="eastAsia" w:cs="Arial"/>
          <w:bCs w:val="0"/>
          <w:kern w:val="44"/>
        </w:rPr>
        <w:t>1、服务面积信息（最近三年）</w:t>
      </w:r>
    </w:p>
    <w:tbl>
      <w:tblPr>
        <w:tblStyle w:val="14"/>
        <w:tblW w:w="982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3239"/>
        <w:gridCol w:w="5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2" w:type="dxa"/>
            <w:shd w:val="clear" w:color="auto" w:fill="EAF1DD" w:themeFill="accent3" w:themeFillTint="33"/>
            <w:vAlign w:val="center"/>
          </w:tcPr>
          <w:p>
            <w:pPr>
              <w:spacing w:line="320" w:lineRule="exact"/>
              <w:jc w:val="center"/>
              <w:rPr>
                <w:rFonts w:ascii="宋体" w:hAnsi="宋体"/>
                <w:szCs w:val="21"/>
              </w:rPr>
            </w:pPr>
            <w:r>
              <w:rPr>
                <w:rFonts w:hint="eastAsia" w:ascii="宋体" w:hAnsi="宋体"/>
                <w:szCs w:val="21"/>
              </w:rPr>
              <w:t>年度</w:t>
            </w:r>
          </w:p>
        </w:tc>
        <w:tc>
          <w:tcPr>
            <w:tcW w:w="3239" w:type="dxa"/>
            <w:shd w:val="clear" w:color="auto" w:fill="EAF1DD" w:themeFill="accent3" w:themeFillTint="33"/>
            <w:vAlign w:val="center"/>
          </w:tcPr>
          <w:p>
            <w:pPr>
              <w:spacing w:line="320" w:lineRule="exact"/>
              <w:jc w:val="center"/>
              <w:rPr>
                <w:rFonts w:ascii="宋体" w:hAnsi="宋体"/>
                <w:szCs w:val="21"/>
              </w:rPr>
            </w:pPr>
            <w:r>
              <w:rPr>
                <w:rFonts w:hint="eastAsia" w:ascii="宋体" w:hAnsi="宋体"/>
                <w:szCs w:val="21"/>
              </w:rPr>
              <w:t>服务面积</w:t>
            </w:r>
          </w:p>
        </w:tc>
        <w:tc>
          <w:tcPr>
            <w:tcW w:w="5654" w:type="dxa"/>
            <w:shd w:val="clear" w:color="auto" w:fill="EAF1DD" w:themeFill="accent3" w:themeFillTint="33"/>
            <w:vAlign w:val="center"/>
          </w:tcPr>
          <w:p>
            <w:pPr>
              <w:spacing w:line="320" w:lineRule="exact"/>
              <w:jc w:val="center"/>
              <w:rPr>
                <w:rFonts w:ascii="宋体" w:hAnsi="宋体"/>
                <w:szCs w:val="21"/>
              </w:rPr>
            </w:pPr>
            <w:r>
              <w:rPr>
                <w:rFonts w:hint="eastAsia" w:ascii="宋体" w:hAnsi="宋体"/>
                <w:szCs w:val="21"/>
              </w:rPr>
              <w:t>实现主营业务收入（万元）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32" w:type="dxa"/>
            <w:shd w:val="clear" w:color="auto" w:fill="auto"/>
            <w:vAlign w:val="center"/>
          </w:tcPr>
          <w:p>
            <w:pPr>
              <w:spacing w:line="320" w:lineRule="exact"/>
              <w:jc w:val="center"/>
              <w:rPr>
                <w:rFonts w:hint="eastAsia" w:ascii="宋体" w:hAnsi="宋体" w:eastAsia="宋体"/>
                <w:szCs w:val="21"/>
                <w:lang w:eastAsia="zh-CN"/>
              </w:rPr>
            </w:pPr>
            <w:r>
              <w:rPr>
                <w:rFonts w:hint="eastAsia" w:ascii="宋体" w:hAnsi="宋体"/>
                <w:szCs w:val="21"/>
              </w:rPr>
              <w:t>202</w:t>
            </w:r>
            <w:r>
              <w:rPr>
                <w:rFonts w:hint="eastAsia" w:ascii="宋体" w:hAnsi="宋体"/>
                <w:szCs w:val="21"/>
                <w:lang w:val="en-US" w:eastAsia="zh-CN"/>
              </w:rPr>
              <w:t>1</w:t>
            </w:r>
          </w:p>
        </w:tc>
        <w:tc>
          <w:tcPr>
            <w:tcW w:w="3239" w:type="dxa"/>
            <w:vAlign w:val="center"/>
          </w:tcPr>
          <w:p>
            <w:pPr>
              <w:spacing w:line="320" w:lineRule="exact"/>
              <w:rPr>
                <w:rFonts w:ascii="楷体_GB2312" w:eastAsia="楷体_GB2312"/>
                <w:sz w:val="24"/>
                <w:u w:val="single"/>
              </w:rPr>
            </w:pPr>
          </w:p>
        </w:tc>
        <w:tc>
          <w:tcPr>
            <w:tcW w:w="5654"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32" w:type="dxa"/>
            <w:shd w:val="clear" w:color="auto" w:fill="auto"/>
            <w:vAlign w:val="center"/>
          </w:tcPr>
          <w:p>
            <w:pPr>
              <w:spacing w:line="320" w:lineRule="exact"/>
              <w:jc w:val="center"/>
              <w:rPr>
                <w:rFonts w:hint="eastAsia" w:ascii="宋体" w:hAnsi="宋体" w:eastAsia="宋体"/>
                <w:szCs w:val="21"/>
                <w:lang w:eastAsia="zh-CN"/>
              </w:rPr>
            </w:pPr>
            <w:r>
              <w:rPr>
                <w:rFonts w:hint="eastAsia" w:ascii="宋体" w:hAnsi="宋体"/>
                <w:szCs w:val="21"/>
              </w:rPr>
              <w:t>202</w:t>
            </w:r>
            <w:r>
              <w:rPr>
                <w:rFonts w:hint="eastAsia" w:ascii="宋体" w:hAnsi="宋体"/>
                <w:szCs w:val="21"/>
                <w:lang w:val="en-US" w:eastAsia="zh-CN"/>
              </w:rPr>
              <w:t>2</w:t>
            </w:r>
          </w:p>
        </w:tc>
        <w:tc>
          <w:tcPr>
            <w:tcW w:w="3239" w:type="dxa"/>
            <w:vAlign w:val="center"/>
          </w:tcPr>
          <w:p>
            <w:pPr>
              <w:spacing w:line="320" w:lineRule="exact"/>
              <w:rPr>
                <w:rFonts w:ascii="楷体_GB2312" w:eastAsia="楷体_GB2312"/>
                <w:sz w:val="24"/>
                <w:u w:val="single"/>
              </w:rPr>
            </w:pPr>
          </w:p>
        </w:tc>
        <w:tc>
          <w:tcPr>
            <w:tcW w:w="5654"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32" w:type="dxa"/>
            <w:shd w:val="clear" w:color="auto" w:fill="auto"/>
            <w:vAlign w:val="center"/>
          </w:tcPr>
          <w:p>
            <w:pPr>
              <w:spacing w:line="320" w:lineRule="exact"/>
              <w:jc w:val="center"/>
              <w:rPr>
                <w:rFonts w:hint="eastAsia" w:ascii="宋体" w:hAnsi="宋体" w:eastAsia="宋体"/>
                <w:szCs w:val="21"/>
                <w:lang w:eastAsia="zh-CN"/>
              </w:rPr>
            </w:pPr>
            <w:r>
              <w:rPr>
                <w:rFonts w:hint="eastAsia" w:ascii="宋体" w:hAnsi="宋体"/>
                <w:szCs w:val="21"/>
              </w:rPr>
              <w:t>202</w:t>
            </w:r>
            <w:r>
              <w:rPr>
                <w:rFonts w:hint="eastAsia" w:ascii="宋体" w:hAnsi="宋体"/>
                <w:szCs w:val="21"/>
                <w:lang w:val="en-US" w:eastAsia="zh-CN"/>
              </w:rPr>
              <w:t>3</w:t>
            </w:r>
          </w:p>
        </w:tc>
        <w:tc>
          <w:tcPr>
            <w:tcW w:w="3239" w:type="dxa"/>
            <w:vAlign w:val="center"/>
          </w:tcPr>
          <w:p>
            <w:pPr>
              <w:spacing w:line="320" w:lineRule="exact"/>
              <w:rPr>
                <w:rFonts w:ascii="楷体_GB2312" w:eastAsia="楷体_GB2312"/>
                <w:sz w:val="24"/>
                <w:u w:val="single"/>
              </w:rPr>
            </w:pPr>
          </w:p>
        </w:tc>
        <w:tc>
          <w:tcPr>
            <w:tcW w:w="5654" w:type="dxa"/>
            <w:vAlign w:val="center"/>
          </w:tcPr>
          <w:p>
            <w:pPr>
              <w:spacing w:line="320" w:lineRule="exact"/>
              <w:rPr>
                <w:rFonts w:ascii="宋体" w:hAnsi="宋体"/>
                <w:szCs w:val="21"/>
              </w:rPr>
            </w:pPr>
          </w:p>
        </w:tc>
      </w:tr>
    </w:tbl>
    <w:p>
      <w:pPr>
        <w:pStyle w:val="28"/>
        <w:rPr>
          <w:kern w:val="44"/>
        </w:rPr>
      </w:pPr>
      <w:r>
        <w:rPr>
          <w:rFonts w:hint="eastAsia"/>
          <w:kern w:val="44"/>
        </w:rPr>
        <w:t>2、研究能力/宣传推广</w:t>
      </w:r>
    </w:p>
    <w:tbl>
      <w:tblPr>
        <w:tblStyle w:val="14"/>
        <w:tblW w:w="4931" w:type="pct"/>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274"/>
        <w:gridCol w:w="2068"/>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21" w:type="pct"/>
            <w:gridSpan w:val="2"/>
            <w:shd w:val="clear" w:color="auto" w:fill="EAF1DD" w:themeFill="accent3" w:themeFillTint="33"/>
            <w:vAlign w:val="center"/>
          </w:tcPr>
          <w:p>
            <w:pPr>
              <w:spacing w:line="320" w:lineRule="exact"/>
              <w:jc w:val="left"/>
              <w:rPr>
                <w:rFonts w:ascii="宋体" w:hAnsi="宋体"/>
                <w:szCs w:val="21"/>
              </w:rPr>
            </w:pPr>
            <w:r>
              <w:rPr>
                <w:rFonts w:hint="eastAsia" w:ascii="宋体" w:hAnsi="宋体"/>
                <w:szCs w:val="21"/>
              </w:rPr>
              <w:t>是否参与行业标准制订</w:t>
            </w:r>
          </w:p>
        </w:tc>
        <w:tc>
          <w:tcPr>
            <w:tcW w:w="3178" w:type="pct"/>
            <w:gridSpan w:val="2"/>
            <w:vAlign w:val="center"/>
          </w:tcPr>
          <w:p>
            <w:pPr>
              <w:spacing w:line="320" w:lineRule="exact"/>
              <w:rPr>
                <w:rFonts w:ascii="宋体" w:hAnsi="宋体"/>
                <w:szCs w:val="21"/>
              </w:rPr>
            </w:pPr>
            <w:r>
              <w:rPr>
                <w:rFonts w:hint="eastAsia" w:ascii="宋体" w:hAnsi="宋体"/>
                <w:szCs w:val="21"/>
              </w:rPr>
              <w:t>□参与，□是起草单位，技术标准数量_______个；</w:t>
            </w:r>
          </w:p>
          <w:p>
            <w:pPr>
              <w:spacing w:line="320" w:lineRule="exact"/>
              <w:rPr>
                <w:rFonts w:ascii="宋体" w:hAnsi="宋体"/>
                <w:szCs w:val="21"/>
              </w:rPr>
            </w:pPr>
            <w:r>
              <w:rPr>
                <w:rFonts w:hint="eastAsia" w:ascii="宋体" w:hAnsi="宋体"/>
                <w:szCs w:val="21"/>
              </w:rPr>
              <w:t>□未参与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21" w:type="pct"/>
            <w:gridSpan w:val="2"/>
            <w:shd w:val="clear" w:color="auto" w:fill="EAF1DD" w:themeFill="accent3" w:themeFillTint="33"/>
            <w:vAlign w:val="center"/>
          </w:tcPr>
          <w:p>
            <w:pPr>
              <w:spacing w:line="320" w:lineRule="exact"/>
              <w:jc w:val="left"/>
              <w:rPr>
                <w:rFonts w:ascii="宋体" w:hAnsi="宋体"/>
                <w:szCs w:val="21"/>
              </w:rPr>
            </w:pPr>
            <w:r>
              <w:rPr>
                <w:rFonts w:hint="eastAsia" w:ascii="宋体" w:hAnsi="宋体"/>
                <w:szCs w:val="21"/>
              </w:rPr>
              <w:t>物业研究论文/报刊文章</w:t>
            </w:r>
          </w:p>
        </w:tc>
        <w:tc>
          <w:tcPr>
            <w:tcW w:w="3178" w:type="pct"/>
            <w:gridSpan w:val="2"/>
            <w:vAlign w:val="center"/>
          </w:tcPr>
          <w:p>
            <w:pPr>
              <w:spacing w:line="320" w:lineRule="exact"/>
              <w:rPr>
                <w:rFonts w:ascii="宋体" w:hAnsi="宋体"/>
                <w:szCs w:val="21"/>
              </w:rPr>
            </w:pPr>
            <w:r>
              <w:rPr>
                <w:rFonts w:hint="eastAsia" w:ascii="宋体" w:hAnsi="宋体"/>
                <w:szCs w:val="21"/>
              </w:rPr>
              <w:t>论文数量_______篇，报刊文章数量_______篇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64" w:type="pct"/>
            <w:shd w:val="clear" w:color="auto" w:fill="EAF1DD" w:themeFill="accent3" w:themeFillTint="33"/>
            <w:vAlign w:val="center"/>
          </w:tcPr>
          <w:p>
            <w:pPr>
              <w:spacing w:line="320" w:lineRule="exact"/>
              <w:jc w:val="center"/>
              <w:rPr>
                <w:rFonts w:ascii="宋体" w:hAnsi="宋体"/>
                <w:szCs w:val="21"/>
              </w:rPr>
            </w:pPr>
            <w:r>
              <w:rPr>
                <w:rFonts w:hint="eastAsia"/>
              </w:rPr>
              <w:t>品牌荣誉</w:t>
            </w:r>
          </w:p>
        </w:tc>
        <w:tc>
          <w:tcPr>
            <w:tcW w:w="2209" w:type="pct"/>
            <w:gridSpan w:val="2"/>
            <w:shd w:val="clear" w:color="auto" w:fill="FFFFFF" w:themeFill="background1"/>
            <w:vAlign w:val="center"/>
          </w:tcPr>
          <w:p>
            <w:pPr>
              <w:spacing w:line="320" w:lineRule="exact"/>
              <w:jc w:val="left"/>
              <w:rPr>
                <w:rFonts w:ascii="宋体" w:hAnsi="宋体"/>
                <w:szCs w:val="21"/>
              </w:rPr>
            </w:pPr>
            <w:r>
              <w:rPr>
                <w:rFonts w:hint="eastAsia" w:ascii="宋体" w:hAnsi="宋体" w:cs="宋体"/>
                <w:color w:val="000000"/>
                <w:szCs w:val="21"/>
              </w:rPr>
              <w:t>□</w:t>
            </w:r>
            <w:r>
              <w:rPr>
                <w:rFonts w:hint="eastAsia"/>
              </w:rPr>
              <w:t>国家级</w:t>
            </w:r>
            <w:r>
              <w:rPr>
                <w:rFonts w:hint="eastAsia" w:ascii="宋体" w:hAnsi="宋体" w:cs="宋体"/>
                <w:color w:val="000000"/>
                <w:szCs w:val="21"/>
              </w:rPr>
              <w:t xml:space="preserve">   □</w:t>
            </w:r>
            <w:r>
              <w:rPr>
                <w:rFonts w:hint="eastAsia"/>
              </w:rPr>
              <w:t>省级</w:t>
            </w:r>
            <w:r>
              <w:rPr>
                <w:rFonts w:hint="eastAsia" w:ascii="宋体" w:hAnsi="宋体" w:cs="宋体"/>
                <w:color w:val="000000"/>
                <w:szCs w:val="21"/>
              </w:rPr>
              <w:t xml:space="preserve">   □地市级   □其它</w:t>
            </w:r>
          </w:p>
        </w:tc>
        <w:tc>
          <w:tcPr>
            <w:tcW w:w="2126" w:type="pct"/>
            <w:vAlign w:val="center"/>
          </w:tcPr>
          <w:p>
            <w:pPr>
              <w:spacing w:line="320" w:lineRule="exact"/>
              <w:rPr>
                <w:rFonts w:ascii="宋体" w:hAnsi="宋体"/>
                <w:szCs w:val="21"/>
              </w:rPr>
            </w:pPr>
            <w:r>
              <w:rPr>
                <w:rFonts w:hint="eastAsia"/>
              </w:rPr>
              <w:t>品牌数量：</w:t>
            </w:r>
            <w:r>
              <w:rPr>
                <w:rFonts w:hint="eastAsia" w:ascii="宋体" w:hAnsi="宋体" w:cs="宋体"/>
                <w:color w:val="000000"/>
                <w:szCs w:val="21"/>
              </w:rPr>
              <w:t>□</w:t>
            </w:r>
            <w:r>
              <w:rPr>
                <w:rFonts w:hint="eastAsia"/>
              </w:rPr>
              <w:t>1个</w:t>
            </w:r>
            <w:r>
              <w:rPr>
                <w:rFonts w:hint="eastAsia" w:ascii="宋体" w:hAnsi="宋体" w:cs="宋体"/>
                <w:color w:val="000000"/>
                <w:szCs w:val="21"/>
              </w:rPr>
              <w:t xml:space="preserve">   □</w:t>
            </w:r>
            <w:r>
              <w:rPr>
                <w:rFonts w:hint="eastAsia"/>
              </w:rPr>
              <w:t>2个</w:t>
            </w:r>
            <w:r>
              <w:rPr>
                <w:rFonts w:hint="eastAsia" w:ascii="宋体" w:hAnsi="宋体" w:cs="宋体"/>
                <w:color w:val="000000"/>
                <w:szCs w:val="21"/>
              </w:rPr>
              <w:t xml:space="preserve">   □2个以上   </w:t>
            </w:r>
          </w:p>
        </w:tc>
      </w:tr>
    </w:tbl>
    <w:tbl>
      <w:tblPr>
        <w:tblStyle w:val="15"/>
        <w:tblW w:w="4931" w:type="pct"/>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3133"/>
        <w:gridCol w:w="213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3" w:type="pct"/>
            <w:shd w:val="clear" w:color="auto" w:fill="EAF1DD" w:themeFill="accent3" w:themeFillTint="33"/>
            <w:vAlign w:val="center"/>
          </w:tcPr>
          <w:p>
            <w:pPr>
              <w:spacing w:line="280" w:lineRule="exact"/>
              <w:ind w:firstLine="33" w:firstLineChars="16"/>
              <w:jc w:val="center"/>
              <w:rPr>
                <w:szCs w:val="21"/>
              </w:rPr>
            </w:pPr>
            <w:r>
              <w:rPr>
                <w:rFonts w:hint="eastAsia"/>
                <w:szCs w:val="21"/>
              </w:rPr>
              <w:t>业主满意度调查报告</w:t>
            </w:r>
          </w:p>
        </w:tc>
        <w:tc>
          <w:tcPr>
            <w:tcW w:w="1594" w:type="pct"/>
            <w:vAlign w:val="center"/>
          </w:tcPr>
          <w:p>
            <w:pPr>
              <w:spacing w:line="280" w:lineRule="exact"/>
              <w:jc w:val="left"/>
              <w:rPr>
                <w:rFonts w:ascii="宋体" w:hAnsi="宋体"/>
                <w:kern w:val="0"/>
                <w:szCs w:val="21"/>
              </w:rPr>
            </w:pPr>
            <w:r>
              <w:rPr>
                <w:rFonts w:hint="eastAsia" w:ascii="宋体" w:hAnsi="宋体"/>
                <w:kern w:val="0"/>
                <w:sz w:val="20"/>
                <w:szCs w:val="21"/>
              </w:rPr>
              <w:t>□</w:t>
            </w:r>
            <w:r>
              <w:rPr>
                <w:rFonts w:hint="eastAsia" w:ascii="宋体" w:hAnsi="宋体"/>
                <w:kern w:val="0"/>
                <w:szCs w:val="21"/>
              </w:rPr>
              <w:t>有，请提交复印件</w:t>
            </w:r>
          </w:p>
          <w:p>
            <w:pPr>
              <w:spacing w:line="280" w:lineRule="exact"/>
              <w:jc w:val="left"/>
              <w:rPr>
                <w:szCs w:val="21"/>
              </w:rPr>
            </w:pPr>
            <w:r>
              <w:rPr>
                <w:rFonts w:hint="eastAsia" w:ascii="宋体" w:hAnsi="宋体"/>
                <w:kern w:val="0"/>
                <w:szCs w:val="21"/>
              </w:rPr>
              <w:sym w:font="Wingdings 2" w:char="00A3"/>
            </w:r>
            <w:r>
              <w:rPr>
                <w:rFonts w:hint="eastAsia" w:ascii="宋体" w:hAnsi="宋体"/>
                <w:kern w:val="0"/>
                <w:szCs w:val="21"/>
              </w:rPr>
              <w:t>无</w:t>
            </w:r>
          </w:p>
        </w:tc>
        <w:tc>
          <w:tcPr>
            <w:tcW w:w="1084" w:type="pct"/>
            <w:shd w:val="clear" w:color="auto" w:fill="EAF1DD" w:themeFill="accent3" w:themeFillTint="33"/>
            <w:vAlign w:val="center"/>
          </w:tcPr>
          <w:p>
            <w:pPr>
              <w:spacing w:line="280" w:lineRule="exact"/>
              <w:jc w:val="center"/>
              <w:rPr>
                <w:szCs w:val="21"/>
              </w:rPr>
            </w:pPr>
            <w:r>
              <w:rPr>
                <w:rFonts w:hint="eastAsia"/>
                <w:szCs w:val="21"/>
              </w:rPr>
              <w:t>企业宣传方式</w:t>
            </w:r>
          </w:p>
        </w:tc>
        <w:tc>
          <w:tcPr>
            <w:tcW w:w="1487" w:type="pct"/>
            <w:vAlign w:val="center"/>
          </w:tcPr>
          <w:p>
            <w:pPr>
              <w:spacing w:line="360" w:lineRule="exact"/>
              <w:jc w:val="left"/>
              <w:rPr>
                <w:rFonts w:ascii="宋体" w:hAnsi="宋体"/>
                <w:kern w:val="0"/>
                <w:szCs w:val="21"/>
              </w:rPr>
            </w:pPr>
            <w:r>
              <w:rPr>
                <w:rFonts w:hint="eastAsia" w:ascii="宋体" w:hAnsi="宋体"/>
                <w:kern w:val="0"/>
                <w:sz w:val="20"/>
                <w:szCs w:val="21"/>
              </w:rPr>
              <w:t>□</w:t>
            </w:r>
            <w:r>
              <w:rPr>
                <w:rFonts w:hint="eastAsia" w:ascii="宋体" w:hAnsi="宋体"/>
                <w:kern w:val="0"/>
                <w:szCs w:val="21"/>
              </w:rPr>
              <w:t>有，请列举并提交资料</w:t>
            </w:r>
          </w:p>
          <w:p>
            <w:pPr>
              <w:spacing w:line="360" w:lineRule="exact"/>
              <w:jc w:val="left"/>
              <w:rPr>
                <w:szCs w:val="21"/>
              </w:rPr>
            </w:pPr>
            <w:r>
              <w:rPr>
                <w:rFonts w:hint="eastAsia" w:ascii="宋体" w:hAnsi="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33" w:type="pct"/>
            <w:shd w:val="clear" w:color="auto" w:fill="EAF1DD" w:themeFill="accent3" w:themeFillTint="33"/>
            <w:vAlign w:val="center"/>
          </w:tcPr>
          <w:p>
            <w:pPr>
              <w:spacing w:line="280" w:lineRule="exact"/>
              <w:jc w:val="center"/>
              <w:rPr>
                <w:kern w:val="0"/>
                <w:szCs w:val="21"/>
              </w:rPr>
            </w:pPr>
            <w:r>
              <w:rPr>
                <w:rFonts w:hint="eastAsia"/>
                <w:kern w:val="0"/>
                <w:szCs w:val="21"/>
              </w:rPr>
              <w:t>投诉处理</w:t>
            </w:r>
          </w:p>
        </w:tc>
        <w:tc>
          <w:tcPr>
            <w:tcW w:w="1594" w:type="pct"/>
            <w:vAlign w:val="center"/>
          </w:tcPr>
          <w:p>
            <w:pPr>
              <w:spacing w:line="280" w:lineRule="exact"/>
              <w:jc w:val="left"/>
              <w:rPr>
                <w:rFonts w:ascii="宋体" w:hAnsi="宋体"/>
                <w:kern w:val="0"/>
                <w:szCs w:val="21"/>
                <w:u w:val="single"/>
              </w:rPr>
            </w:pPr>
            <w:r>
              <w:rPr>
                <w:rFonts w:hint="eastAsia" w:ascii="宋体" w:hAnsi="宋体"/>
                <w:kern w:val="0"/>
                <w:sz w:val="20"/>
                <w:szCs w:val="21"/>
              </w:rPr>
              <w:t>□</w:t>
            </w:r>
            <w:r>
              <w:rPr>
                <w:rFonts w:hint="eastAsia" w:ascii="宋体" w:hAnsi="宋体"/>
                <w:kern w:val="0"/>
                <w:szCs w:val="21"/>
              </w:rPr>
              <w:t>有专设机构及负责人，人员数量</w:t>
            </w:r>
            <w:r>
              <w:rPr>
                <w:rFonts w:hint="eastAsia" w:ascii="宋体" w:hAnsi="宋体"/>
                <w:kern w:val="0"/>
                <w:szCs w:val="21"/>
                <w:u w:val="single"/>
              </w:rPr>
              <w:t xml:space="preserve">      </w:t>
            </w:r>
            <w:r>
              <w:rPr>
                <w:rFonts w:hint="eastAsia" w:ascii="宋体" w:hAnsi="宋体"/>
                <w:kern w:val="0"/>
                <w:szCs w:val="21"/>
              </w:rPr>
              <w:t xml:space="preserve">人，负责人 </w:t>
            </w:r>
            <w:r>
              <w:rPr>
                <w:rFonts w:hint="eastAsia" w:ascii="宋体" w:hAnsi="宋体"/>
                <w:kern w:val="0"/>
                <w:szCs w:val="21"/>
                <w:u w:val="single"/>
              </w:rPr>
              <w:t xml:space="preserve">        </w:t>
            </w:r>
          </w:p>
        </w:tc>
        <w:tc>
          <w:tcPr>
            <w:tcW w:w="1084" w:type="pct"/>
            <w:shd w:val="clear" w:color="auto" w:fill="EAF1DD" w:themeFill="accent3" w:themeFillTint="33"/>
            <w:vAlign w:val="center"/>
          </w:tcPr>
          <w:p>
            <w:pPr>
              <w:spacing w:line="280" w:lineRule="exact"/>
              <w:jc w:val="center"/>
              <w:rPr>
                <w:szCs w:val="21"/>
              </w:rPr>
            </w:pPr>
          </w:p>
        </w:tc>
        <w:tc>
          <w:tcPr>
            <w:tcW w:w="1487" w:type="pct"/>
            <w:vAlign w:val="center"/>
          </w:tcPr>
          <w:p>
            <w:pPr>
              <w:spacing w:line="360" w:lineRule="exact"/>
              <w:jc w:val="left"/>
              <w:rPr>
                <w:szCs w:val="21"/>
              </w:rPr>
            </w:pPr>
          </w:p>
        </w:tc>
      </w:tr>
    </w:tbl>
    <w:p>
      <w:pPr>
        <w:pStyle w:val="28"/>
        <w:rPr>
          <w:kern w:val="44"/>
        </w:rPr>
      </w:pPr>
      <w:r>
        <w:rPr>
          <w:rFonts w:hint="eastAsia" w:ascii="Times New Roman" w:hAnsi="Times New Roman"/>
          <w:kern w:val="44"/>
        </w:rPr>
        <w:t>3</w:t>
      </w:r>
      <w:r>
        <w:rPr>
          <w:rFonts w:hint="eastAsia"/>
          <w:kern w:val="44"/>
        </w:rPr>
        <w:t>、资质认证情况（ISO认证等）</w:t>
      </w:r>
    </w:p>
    <w:tbl>
      <w:tblPr>
        <w:tblStyle w:val="14"/>
        <w:tblW w:w="976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695"/>
        <w:gridCol w:w="213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shd w:val="clear" w:color="auto" w:fill="EAF1DD" w:themeFill="accent3" w:themeFillTint="33"/>
          </w:tcPr>
          <w:p>
            <w:pPr>
              <w:spacing w:line="320" w:lineRule="exact"/>
              <w:jc w:val="center"/>
              <w:rPr>
                <w:rFonts w:ascii="宋体" w:hAnsi="宋体"/>
                <w:b/>
                <w:szCs w:val="21"/>
              </w:rPr>
            </w:pPr>
            <w:r>
              <w:rPr>
                <w:rFonts w:hint="eastAsia" w:ascii="宋体" w:hAnsi="宋体"/>
                <w:b/>
                <w:szCs w:val="21"/>
              </w:rPr>
              <w:t>资质名称</w:t>
            </w:r>
          </w:p>
        </w:tc>
        <w:tc>
          <w:tcPr>
            <w:tcW w:w="1695" w:type="dxa"/>
            <w:shd w:val="clear" w:color="auto" w:fill="EAF1DD" w:themeFill="accent3" w:themeFillTint="33"/>
          </w:tcPr>
          <w:p>
            <w:pPr>
              <w:spacing w:line="320" w:lineRule="exact"/>
              <w:jc w:val="center"/>
              <w:rPr>
                <w:rFonts w:ascii="宋体" w:hAnsi="宋体"/>
                <w:b/>
                <w:szCs w:val="21"/>
              </w:rPr>
            </w:pPr>
            <w:r>
              <w:rPr>
                <w:rFonts w:hint="eastAsia" w:ascii="宋体" w:hAnsi="宋体"/>
                <w:b/>
                <w:szCs w:val="21"/>
              </w:rPr>
              <w:t>获得时间</w:t>
            </w:r>
          </w:p>
        </w:tc>
        <w:tc>
          <w:tcPr>
            <w:tcW w:w="2130" w:type="dxa"/>
            <w:shd w:val="clear" w:color="auto" w:fill="EAF1DD" w:themeFill="accent3" w:themeFillTint="33"/>
          </w:tcPr>
          <w:p>
            <w:pPr>
              <w:spacing w:line="320" w:lineRule="exact"/>
              <w:jc w:val="center"/>
              <w:rPr>
                <w:rFonts w:ascii="宋体" w:hAnsi="宋体"/>
                <w:b/>
                <w:szCs w:val="21"/>
              </w:rPr>
            </w:pPr>
            <w:r>
              <w:rPr>
                <w:rFonts w:hint="eastAsia" w:ascii="宋体" w:hAnsi="宋体"/>
                <w:b/>
                <w:szCs w:val="21"/>
              </w:rPr>
              <w:t>证书编号</w:t>
            </w:r>
          </w:p>
        </w:tc>
        <w:tc>
          <w:tcPr>
            <w:tcW w:w="2865" w:type="dxa"/>
            <w:shd w:val="clear" w:color="auto" w:fill="EAF1DD" w:themeFill="accent3" w:themeFillTint="33"/>
          </w:tcPr>
          <w:p>
            <w:pPr>
              <w:spacing w:line="320" w:lineRule="exact"/>
              <w:jc w:val="center"/>
              <w:rPr>
                <w:rFonts w:ascii="宋体" w:hAnsi="宋体"/>
                <w:b/>
                <w:szCs w:val="21"/>
              </w:rPr>
            </w:pPr>
            <w:r>
              <w:rPr>
                <w:rFonts w:hint="eastAsia" w:ascii="宋体" w:hAnsi="宋体"/>
                <w:b/>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5" w:type="dxa"/>
          </w:tcPr>
          <w:p>
            <w:pPr>
              <w:spacing w:line="320" w:lineRule="exact"/>
              <w:rPr>
                <w:rFonts w:ascii="宋体" w:hAnsi="宋体"/>
                <w:szCs w:val="21"/>
              </w:rPr>
            </w:pPr>
            <w:r>
              <w:rPr>
                <w:rFonts w:hint="eastAsia" w:ascii="宋体" w:hAnsi="宋体"/>
                <w:szCs w:val="21"/>
              </w:rPr>
              <w:t>质量管理体系认证</w:t>
            </w:r>
          </w:p>
        </w:tc>
        <w:tc>
          <w:tcPr>
            <w:tcW w:w="1695" w:type="dxa"/>
          </w:tcPr>
          <w:p>
            <w:pPr>
              <w:spacing w:line="320" w:lineRule="exact"/>
              <w:rPr>
                <w:rFonts w:ascii="宋体" w:hAnsi="宋体"/>
                <w:szCs w:val="21"/>
              </w:rPr>
            </w:pPr>
          </w:p>
        </w:tc>
        <w:tc>
          <w:tcPr>
            <w:tcW w:w="2130" w:type="dxa"/>
          </w:tcPr>
          <w:p>
            <w:pPr>
              <w:spacing w:line="320" w:lineRule="exact"/>
              <w:rPr>
                <w:rFonts w:ascii="宋体" w:hAnsi="宋体"/>
                <w:szCs w:val="21"/>
              </w:rPr>
            </w:pPr>
          </w:p>
        </w:tc>
        <w:tc>
          <w:tcPr>
            <w:tcW w:w="2865"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320" w:lineRule="exact"/>
              <w:rPr>
                <w:rFonts w:ascii="宋体" w:hAnsi="宋体"/>
                <w:szCs w:val="21"/>
              </w:rPr>
            </w:pPr>
            <w:r>
              <w:rPr>
                <w:rFonts w:hint="eastAsia" w:ascii="宋体" w:hAnsi="宋体"/>
                <w:szCs w:val="21"/>
              </w:rPr>
              <w:t>环境管理体系认证</w:t>
            </w:r>
          </w:p>
        </w:tc>
        <w:tc>
          <w:tcPr>
            <w:tcW w:w="1695" w:type="dxa"/>
          </w:tcPr>
          <w:p>
            <w:pPr>
              <w:spacing w:line="320" w:lineRule="exact"/>
              <w:rPr>
                <w:rFonts w:ascii="宋体" w:hAnsi="宋体"/>
                <w:szCs w:val="21"/>
              </w:rPr>
            </w:pPr>
          </w:p>
        </w:tc>
        <w:tc>
          <w:tcPr>
            <w:tcW w:w="2130" w:type="dxa"/>
          </w:tcPr>
          <w:p>
            <w:pPr>
              <w:spacing w:line="320" w:lineRule="exact"/>
              <w:rPr>
                <w:rFonts w:ascii="宋体" w:hAnsi="宋体"/>
                <w:szCs w:val="21"/>
              </w:rPr>
            </w:pPr>
          </w:p>
        </w:tc>
        <w:tc>
          <w:tcPr>
            <w:tcW w:w="2865"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320" w:lineRule="exact"/>
              <w:rPr>
                <w:rFonts w:ascii="宋体" w:hAnsi="宋体"/>
                <w:szCs w:val="21"/>
              </w:rPr>
            </w:pPr>
            <w:r>
              <w:rPr>
                <w:rFonts w:hint="eastAsia" w:ascii="宋体" w:hAnsi="宋体"/>
                <w:szCs w:val="21"/>
              </w:rPr>
              <w:t>职业健康和安全管理体系认证</w:t>
            </w:r>
          </w:p>
        </w:tc>
        <w:tc>
          <w:tcPr>
            <w:tcW w:w="1695" w:type="dxa"/>
          </w:tcPr>
          <w:p>
            <w:pPr>
              <w:spacing w:line="320" w:lineRule="exact"/>
              <w:rPr>
                <w:rFonts w:ascii="宋体" w:hAnsi="宋体"/>
                <w:szCs w:val="21"/>
              </w:rPr>
            </w:pPr>
          </w:p>
        </w:tc>
        <w:tc>
          <w:tcPr>
            <w:tcW w:w="2130" w:type="dxa"/>
          </w:tcPr>
          <w:p>
            <w:pPr>
              <w:spacing w:line="320" w:lineRule="exact"/>
              <w:rPr>
                <w:rFonts w:ascii="宋体" w:hAnsi="宋体"/>
                <w:szCs w:val="21"/>
              </w:rPr>
            </w:pPr>
          </w:p>
        </w:tc>
        <w:tc>
          <w:tcPr>
            <w:tcW w:w="2865"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320" w:lineRule="exact"/>
              <w:rPr>
                <w:rFonts w:ascii="宋体" w:hAnsi="宋体"/>
                <w:szCs w:val="21"/>
              </w:rPr>
            </w:pPr>
            <w:r>
              <w:rPr>
                <w:rFonts w:hint="eastAsia" w:ascii="宋体" w:hAnsi="宋体"/>
                <w:szCs w:val="21"/>
              </w:rPr>
              <w:t>其他认证</w:t>
            </w:r>
          </w:p>
        </w:tc>
        <w:tc>
          <w:tcPr>
            <w:tcW w:w="1695" w:type="dxa"/>
          </w:tcPr>
          <w:p>
            <w:pPr>
              <w:spacing w:line="320" w:lineRule="exact"/>
              <w:rPr>
                <w:rFonts w:ascii="宋体" w:hAnsi="宋体"/>
                <w:szCs w:val="21"/>
              </w:rPr>
            </w:pPr>
          </w:p>
        </w:tc>
        <w:tc>
          <w:tcPr>
            <w:tcW w:w="2130" w:type="dxa"/>
          </w:tcPr>
          <w:p>
            <w:pPr>
              <w:spacing w:line="320" w:lineRule="exact"/>
              <w:rPr>
                <w:rFonts w:ascii="宋体" w:hAnsi="宋体"/>
                <w:szCs w:val="21"/>
              </w:rPr>
            </w:pPr>
          </w:p>
        </w:tc>
        <w:tc>
          <w:tcPr>
            <w:tcW w:w="2865" w:type="dxa"/>
          </w:tcPr>
          <w:p>
            <w:pPr>
              <w:spacing w:line="320" w:lineRule="exact"/>
              <w:rPr>
                <w:rFonts w:ascii="宋体" w:hAnsi="宋体"/>
                <w:szCs w:val="21"/>
              </w:rPr>
            </w:pPr>
          </w:p>
        </w:tc>
      </w:tr>
    </w:tbl>
    <w:p>
      <w:pPr>
        <w:pStyle w:val="3"/>
        <w:rPr>
          <w:color w:val="000000"/>
          <w:kern w:val="44"/>
        </w:rPr>
      </w:pPr>
      <w:r>
        <w:rPr>
          <w:rFonts w:hint="eastAsia"/>
          <w:color w:val="000000"/>
          <w:kern w:val="44"/>
        </w:rPr>
        <w:t>三、企业管理能力状况</w:t>
      </w:r>
      <w:bookmarkStart w:id="4" w:name="_Toc161722813"/>
    </w:p>
    <w:p>
      <w:pPr>
        <w:pStyle w:val="28"/>
        <w:rPr>
          <w:kern w:val="44"/>
        </w:rPr>
      </w:pPr>
      <w:r>
        <w:rPr>
          <w:rFonts w:hint="eastAsia"/>
          <w:kern w:val="44"/>
        </w:rPr>
        <w:t>1、人力资源管理及制度建设</w:t>
      </w:r>
    </w:p>
    <w:tbl>
      <w:tblPr>
        <w:tblStyle w:val="14"/>
        <w:tblW w:w="976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2325"/>
        <w:gridCol w:w="1967"/>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是否有培训</w:t>
            </w:r>
          </w:p>
        </w:tc>
        <w:tc>
          <w:tcPr>
            <w:tcW w:w="2325" w:type="dxa"/>
            <w:vAlign w:val="center"/>
          </w:tcPr>
          <w:p>
            <w:pPr>
              <w:spacing w:line="280" w:lineRule="exact"/>
              <w:rPr>
                <w:szCs w:val="21"/>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1967" w:type="dxa"/>
            <w:vAlign w:val="center"/>
          </w:tcPr>
          <w:p>
            <w:pPr>
              <w:spacing w:line="280" w:lineRule="exact"/>
              <w:rPr>
                <w:szCs w:val="21"/>
              </w:rPr>
            </w:pPr>
            <w:r>
              <w:rPr>
                <w:rFonts w:hint="eastAsia"/>
                <w:szCs w:val="21"/>
              </w:rPr>
              <w:t>培训方案和计划</w:t>
            </w:r>
          </w:p>
        </w:tc>
        <w:tc>
          <w:tcPr>
            <w:tcW w:w="2869" w:type="dxa"/>
            <w:vAlign w:val="center"/>
          </w:tcPr>
          <w:p>
            <w:pPr>
              <w:spacing w:line="280" w:lineRule="exact"/>
              <w:rPr>
                <w:szCs w:val="21"/>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培训预算</w:t>
            </w:r>
          </w:p>
        </w:tc>
        <w:tc>
          <w:tcPr>
            <w:tcW w:w="2325" w:type="dxa"/>
            <w:vAlign w:val="center"/>
          </w:tcPr>
          <w:p>
            <w:pPr>
              <w:spacing w:line="280" w:lineRule="exact"/>
              <w:rPr>
                <w:szCs w:val="21"/>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1967" w:type="dxa"/>
            <w:vAlign w:val="center"/>
          </w:tcPr>
          <w:p>
            <w:pPr>
              <w:spacing w:line="280" w:lineRule="exact"/>
              <w:rPr>
                <w:szCs w:val="21"/>
              </w:rPr>
            </w:pPr>
            <w:r>
              <w:rPr>
                <w:rFonts w:hint="eastAsia"/>
                <w:szCs w:val="21"/>
              </w:rPr>
              <w:t>培训场所</w:t>
            </w:r>
          </w:p>
        </w:tc>
        <w:tc>
          <w:tcPr>
            <w:tcW w:w="2869" w:type="dxa"/>
            <w:vAlign w:val="center"/>
          </w:tcPr>
          <w:p>
            <w:pPr>
              <w:spacing w:line="280" w:lineRule="exact"/>
              <w:rPr>
                <w:szCs w:val="21"/>
              </w:rPr>
            </w:pPr>
            <w:r>
              <w:rPr>
                <w:rFonts w:hint="eastAsia" w:ascii="宋体" w:hAnsi="宋体"/>
                <w:szCs w:val="21"/>
              </w:rPr>
              <w:t>□</w:t>
            </w:r>
            <w:r>
              <w:rPr>
                <w:rFonts w:hint="eastAsia" w:ascii="宋体" w:hAnsi="宋体"/>
                <w:color w:val="000000"/>
                <w:szCs w:val="21"/>
              </w:rPr>
              <w:t>自有</w:t>
            </w:r>
            <w:r>
              <w:rPr>
                <w:rFonts w:ascii="宋体" w:hAnsi="宋体"/>
                <w:color w:val="000000"/>
                <w:szCs w:val="21"/>
              </w:rPr>
              <w:t>；□</w:t>
            </w:r>
            <w:r>
              <w:rPr>
                <w:rFonts w:hint="eastAsia" w:ascii="宋体" w:hAnsi="宋体"/>
                <w:color w:val="000000"/>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上年度培训费用</w:t>
            </w:r>
          </w:p>
        </w:tc>
        <w:tc>
          <w:tcPr>
            <w:tcW w:w="2325" w:type="dxa"/>
            <w:vAlign w:val="center"/>
          </w:tcPr>
          <w:p>
            <w:pPr>
              <w:spacing w:line="280" w:lineRule="exact"/>
              <w:rPr>
                <w:szCs w:val="21"/>
              </w:rPr>
            </w:pPr>
            <w:r>
              <w:rPr>
                <w:rFonts w:hint="eastAsia"/>
                <w:szCs w:val="21"/>
                <w:u w:val="single"/>
              </w:rPr>
              <w:t xml:space="preserve">       </w:t>
            </w:r>
            <w:r>
              <w:rPr>
                <w:rFonts w:hint="eastAsia"/>
                <w:szCs w:val="21"/>
              </w:rPr>
              <w:t>万元</w:t>
            </w:r>
          </w:p>
        </w:tc>
        <w:tc>
          <w:tcPr>
            <w:tcW w:w="1967" w:type="dxa"/>
            <w:vAlign w:val="center"/>
          </w:tcPr>
          <w:p>
            <w:pPr>
              <w:spacing w:line="280" w:lineRule="exact"/>
              <w:rPr>
                <w:szCs w:val="21"/>
              </w:rPr>
            </w:pPr>
            <w:r>
              <w:rPr>
                <w:rFonts w:hint="eastAsia"/>
                <w:szCs w:val="21"/>
              </w:rPr>
              <w:t>专职培训人员</w:t>
            </w:r>
          </w:p>
        </w:tc>
        <w:tc>
          <w:tcPr>
            <w:tcW w:w="2869" w:type="dxa"/>
            <w:vAlign w:val="center"/>
          </w:tcPr>
          <w:p>
            <w:pPr>
              <w:spacing w:line="280" w:lineRule="exact"/>
              <w:rPr>
                <w:szCs w:val="21"/>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szCs w:val="21"/>
              </w:rPr>
              <w:t>上年度人员流失</w:t>
            </w:r>
          </w:p>
        </w:tc>
        <w:tc>
          <w:tcPr>
            <w:tcW w:w="2325" w:type="dxa"/>
            <w:vAlign w:val="center"/>
          </w:tcPr>
          <w:p>
            <w:pPr>
              <w:spacing w:line="280" w:lineRule="exact"/>
              <w:rPr>
                <w:szCs w:val="21"/>
                <w:u w:val="single"/>
              </w:rPr>
            </w:pPr>
            <w:r>
              <w:rPr>
                <w:rFonts w:hint="eastAsia"/>
                <w:szCs w:val="21"/>
                <w:u w:val="single"/>
              </w:rPr>
              <w:t xml:space="preserve">   </w:t>
            </w:r>
            <w:r>
              <w:rPr>
                <w:szCs w:val="21"/>
                <w:u w:val="single"/>
              </w:rPr>
              <w:t>0</w:t>
            </w:r>
            <w:r>
              <w:rPr>
                <w:rFonts w:hint="eastAsia"/>
                <w:szCs w:val="21"/>
                <w:u w:val="single"/>
              </w:rPr>
              <w:t xml:space="preserve">    </w:t>
            </w:r>
            <w:r>
              <w:rPr>
                <w:rFonts w:hint="eastAsia"/>
                <w:szCs w:val="21"/>
              </w:rPr>
              <w:t>人</w:t>
            </w:r>
          </w:p>
        </w:tc>
        <w:tc>
          <w:tcPr>
            <w:tcW w:w="1967" w:type="dxa"/>
            <w:vAlign w:val="center"/>
          </w:tcPr>
          <w:p>
            <w:pPr>
              <w:spacing w:line="280" w:lineRule="exact"/>
              <w:rPr>
                <w:szCs w:val="21"/>
              </w:rPr>
            </w:pPr>
            <w:r>
              <w:rPr>
                <w:rFonts w:hint="eastAsia"/>
                <w:szCs w:val="21"/>
              </w:rPr>
              <w:t>年度人员加薪幅度</w:t>
            </w:r>
          </w:p>
        </w:tc>
        <w:tc>
          <w:tcPr>
            <w:tcW w:w="2869" w:type="dxa"/>
            <w:vAlign w:val="center"/>
          </w:tcPr>
          <w:p>
            <w:pPr>
              <w:spacing w:line="280" w:lineRule="exact"/>
              <w:rPr>
                <w:rFonts w:ascii="宋体" w:hAnsi="宋体"/>
                <w:color w:val="000000"/>
                <w:szCs w:val="21"/>
              </w:rPr>
            </w:pPr>
            <w:r>
              <w:rPr>
                <w:rFonts w:hint="eastAsia"/>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04" w:type="dxa"/>
            <w:shd w:val="clear" w:color="auto" w:fill="EAF1DD" w:themeFill="accent3" w:themeFillTint="33"/>
            <w:vAlign w:val="center"/>
          </w:tcPr>
          <w:p>
            <w:pPr>
              <w:spacing w:line="280" w:lineRule="exact"/>
              <w:rPr>
                <w:szCs w:val="21"/>
              </w:rPr>
            </w:pPr>
            <w:r>
              <w:rPr>
                <w:rFonts w:hint="eastAsia" w:ascii="宋体" w:hAnsi="宋体" w:cs="宋体"/>
                <w:bCs/>
                <w:color w:val="000000"/>
                <w:kern w:val="0"/>
              </w:rPr>
              <w:t>职工保险情况</w:t>
            </w:r>
          </w:p>
        </w:tc>
        <w:tc>
          <w:tcPr>
            <w:tcW w:w="7161" w:type="dxa"/>
            <w:gridSpan w:val="3"/>
            <w:vAlign w:val="center"/>
          </w:tcPr>
          <w:p>
            <w:pPr>
              <w:spacing w:line="280" w:lineRule="exact"/>
              <w:rPr>
                <w:szCs w:val="21"/>
                <w:u w:val="single"/>
              </w:rPr>
            </w:pPr>
            <w:r>
              <w:rPr>
                <w:rFonts w:ascii="宋体" w:hAnsi="宋体"/>
                <w:color w:val="000000"/>
                <w:szCs w:val="21"/>
              </w:rPr>
              <w:t>□</w:t>
            </w:r>
            <w:r>
              <w:rPr>
                <w:rFonts w:hint="eastAsia" w:ascii="宋体" w:hAnsi="宋体" w:cs="宋体"/>
                <w:color w:val="000000"/>
                <w:kern w:val="0"/>
              </w:rPr>
              <w:t xml:space="preserve">养老保险    </w:t>
            </w:r>
            <w:r>
              <w:rPr>
                <w:rFonts w:ascii="宋体" w:hAnsi="宋体"/>
                <w:color w:val="000000"/>
                <w:szCs w:val="21"/>
              </w:rPr>
              <w:t>□</w:t>
            </w:r>
            <w:r>
              <w:rPr>
                <w:rFonts w:hint="eastAsia" w:ascii="宋体" w:hAnsi="宋体" w:cs="宋体"/>
                <w:color w:val="000000"/>
                <w:kern w:val="0"/>
              </w:rPr>
              <w:t xml:space="preserve">失业保险   </w:t>
            </w:r>
            <w:r>
              <w:rPr>
                <w:rFonts w:ascii="宋体" w:hAnsi="宋体"/>
                <w:color w:val="000000"/>
                <w:szCs w:val="21"/>
              </w:rPr>
              <w:t>□</w:t>
            </w:r>
            <w:r>
              <w:rPr>
                <w:rFonts w:hint="eastAsia" w:ascii="宋体" w:hAnsi="宋体" w:cs="宋体"/>
                <w:color w:val="000000"/>
                <w:kern w:val="0"/>
              </w:rPr>
              <w:t xml:space="preserve">医疗保险     </w:t>
            </w:r>
            <w:r>
              <w:rPr>
                <w:rFonts w:ascii="宋体" w:hAnsi="宋体"/>
                <w:color w:val="000000"/>
                <w:szCs w:val="21"/>
              </w:rPr>
              <w:t>□</w:t>
            </w:r>
            <w:r>
              <w:rPr>
                <w:rFonts w:hint="eastAsia" w:ascii="宋体" w:hAnsi="宋体" w:cs="宋体"/>
                <w:color w:val="000000"/>
                <w:kern w:val="0"/>
              </w:rPr>
              <w:t xml:space="preserve">工伤保险   </w:t>
            </w:r>
            <w:r>
              <w:rPr>
                <w:rFonts w:ascii="宋体" w:hAnsi="宋体"/>
                <w:color w:val="000000"/>
                <w:szCs w:val="21"/>
              </w:rPr>
              <w:t>□</w:t>
            </w:r>
            <w:r>
              <w:rPr>
                <w:rFonts w:hint="eastAsia" w:ascii="宋体" w:hAnsi="宋体" w:cs="宋体"/>
                <w:color w:val="000000"/>
                <w:kern w:val="0"/>
              </w:rPr>
              <w:t xml:space="preserve">生育保险   </w:t>
            </w:r>
            <w:r>
              <w:rPr>
                <w:rFonts w:ascii="宋体" w:hAnsi="宋体"/>
                <w:color w:val="000000"/>
                <w:szCs w:val="21"/>
              </w:rPr>
              <w:t>□</w:t>
            </w:r>
            <w:r>
              <w:rPr>
                <w:rFonts w:hint="eastAsia" w:ascii="宋体" w:hAnsi="宋体" w:cs="宋体"/>
                <w:color w:val="000000"/>
                <w:kern w:val="0"/>
              </w:rPr>
              <w:t>住房公积金</w:t>
            </w:r>
          </w:p>
        </w:tc>
      </w:tr>
    </w:tbl>
    <w:p>
      <w:pPr>
        <w:widowControl/>
        <w:rPr>
          <w:rFonts w:ascii="宋体" w:hAnsi="宋体" w:cs="宋体"/>
          <w:color w:val="000000"/>
          <w:kern w:val="0"/>
        </w:rPr>
      </w:pPr>
      <w:r>
        <w:rPr>
          <w:rFonts w:hint="eastAsia" w:ascii="宋体" w:hAnsi="宋体" w:cs="宋体"/>
          <w:color w:val="000000"/>
          <w:kern w:val="0"/>
        </w:rPr>
        <w:t xml:space="preserve">   注：请提供相关材料证明（例如社保缴纳凭证、流水单、培训方案等）</w:t>
      </w:r>
    </w:p>
    <w:p>
      <w:pPr>
        <w:pStyle w:val="28"/>
        <w:rPr>
          <w:kern w:val="44"/>
        </w:rPr>
      </w:pPr>
      <w:r>
        <w:rPr>
          <w:rFonts w:hint="eastAsia"/>
          <w:kern w:val="44"/>
        </w:rPr>
        <w:t>2、信用管理</w:t>
      </w:r>
    </w:p>
    <w:tbl>
      <w:tblPr>
        <w:tblStyle w:val="14"/>
        <w:tblW w:w="97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155"/>
        <w:gridCol w:w="1892"/>
        <w:gridCol w:w="1620"/>
        <w:gridCol w:w="1620"/>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tcBorders>
              <w:bottom w:val="single" w:color="auto" w:sz="4" w:space="0"/>
            </w:tcBorders>
            <w:shd w:val="clear" w:color="auto" w:fill="EAF1DD" w:themeFill="accent3" w:themeFillTint="33"/>
            <w:vAlign w:val="center"/>
          </w:tcPr>
          <w:p>
            <w:pPr>
              <w:spacing w:line="280" w:lineRule="exact"/>
              <w:ind w:right="105" w:rightChars="50"/>
              <w:jc w:val="center"/>
              <w:rPr>
                <w:rFonts w:ascii="宋体" w:hAnsi="宋体"/>
                <w:b/>
                <w:color w:val="000000"/>
                <w:szCs w:val="21"/>
              </w:rPr>
            </w:pPr>
            <w:r>
              <w:rPr>
                <w:rFonts w:hint="eastAsia" w:ascii="宋体" w:hAnsi="宋体"/>
                <w:b/>
                <w:color w:val="000000"/>
                <w:szCs w:val="21"/>
              </w:rPr>
              <w:t>分类</w:t>
            </w:r>
          </w:p>
        </w:tc>
        <w:tc>
          <w:tcPr>
            <w:tcW w:w="2155" w:type="dxa"/>
            <w:tcBorders>
              <w:bottom w:val="single" w:color="auto" w:sz="4" w:space="0"/>
            </w:tcBorders>
            <w:shd w:val="clear" w:color="auto" w:fill="EAF1DD" w:themeFill="accent3"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项目</w:t>
            </w:r>
          </w:p>
        </w:tc>
        <w:tc>
          <w:tcPr>
            <w:tcW w:w="1892" w:type="dxa"/>
            <w:shd w:val="clear" w:color="auto" w:fill="EAF1DD" w:themeFill="accent3"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制度建设</w:t>
            </w:r>
          </w:p>
        </w:tc>
        <w:tc>
          <w:tcPr>
            <w:tcW w:w="4693" w:type="dxa"/>
            <w:gridSpan w:val="3"/>
            <w:shd w:val="clear" w:color="auto" w:fill="EAF1DD" w:themeFill="accent3"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trPr>
        <w:tc>
          <w:tcPr>
            <w:tcW w:w="99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业主管理制度</w:t>
            </w: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业主资料的管理制度</w:t>
            </w:r>
          </w:p>
        </w:tc>
        <w:tc>
          <w:tcPr>
            <w:tcW w:w="1892" w:type="dxa"/>
            <w:vAlign w:val="center"/>
          </w:tcPr>
          <w:p>
            <w:pPr>
              <w:spacing w:line="280" w:lineRule="exact"/>
              <w:jc w:val="center"/>
              <w:rPr>
                <w:rFonts w:ascii="宋体" w:hAnsi="宋体"/>
                <w:color w:val="000000"/>
                <w:szCs w:val="21"/>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restart"/>
            <w:shd w:val="clear" w:color="auto" w:fill="EAF1DD" w:themeFill="accent3" w:themeFillTint="33"/>
            <w:textDirection w:val="tbRlV"/>
            <w:vAlign w:val="center"/>
          </w:tcPr>
          <w:p>
            <w:pPr>
              <w:spacing w:line="280" w:lineRule="exact"/>
              <w:ind w:right="113" w:firstLine="420"/>
              <w:jc w:val="center"/>
              <w:rPr>
                <w:rFonts w:ascii="宋体" w:hAnsi="宋体"/>
                <w:color w:val="000000"/>
                <w:szCs w:val="21"/>
              </w:rPr>
            </w:pPr>
            <w:r>
              <w:rPr>
                <w:rFonts w:hint="eastAsia" w:ascii="宋体" w:hAnsi="宋体"/>
                <w:color w:val="000000"/>
                <w:szCs w:val="21"/>
              </w:rPr>
              <w:t>合同管理</w:t>
            </w: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法务机构专职人员</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合同</w:t>
            </w:r>
            <w:r>
              <w:rPr>
                <w:rFonts w:hint="eastAsia"/>
                <w:color w:val="000000"/>
                <w:szCs w:val="21"/>
              </w:rPr>
              <w:t>签</w:t>
            </w:r>
            <w:r>
              <w:rPr>
                <w:rFonts w:hint="eastAsia" w:ascii="宋体" w:hAnsi="宋体"/>
                <w:color w:val="000000"/>
                <w:szCs w:val="21"/>
              </w:rPr>
              <w:t>章管理制度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合同的审批制度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合同履约控制制度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失信责任追究制度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合同档案管理制度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ascii="宋体" w:hAnsi="宋体"/>
                <w:color w:val="000000"/>
                <w:szCs w:val="21"/>
              </w:rPr>
              <w:sym w:font="Wingdings 2" w:char="00A3"/>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最近一年</w:t>
            </w:r>
          </w:p>
        </w:tc>
        <w:tc>
          <w:tcPr>
            <w:tcW w:w="1892" w:type="dxa"/>
            <w:vAlign w:val="center"/>
          </w:tcPr>
          <w:p>
            <w:pPr>
              <w:spacing w:line="280" w:lineRule="exact"/>
              <w:jc w:val="center"/>
              <w:rPr>
                <w:rFonts w:ascii="宋体" w:hAnsi="宋体"/>
                <w:color w:val="000000"/>
                <w:szCs w:val="21"/>
              </w:rPr>
            </w:pPr>
            <w:r>
              <w:rPr>
                <w:rFonts w:hint="eastAsia" w:ascii="宋体" w:hAnsi="宋体"/>
                <w:color w:val="000000"/>
                <w:szCs w:val="21"/>
              </w:rPr>
              <w:t>合同增长率</w:t>
            </w:r>
            <w:r>
              <w:rPr>
                <w:rFonts w:hint="eastAsia" w:ascii="宋体" w:hAnsi="宋体"/>
                <w:color w:val="000000"/>
                <w:szCs w:val="21"/>
                <w:u w:val="single"/>
              </w:rPr>
              <w:t xml:space="preserve">      </w:t>
            </w:r>
            <w:r>
              <w:rPr>
                <w:rFonts w:hint="eastAsia" w:ascii="宋体" w:hAnsi="宋体"/>
                <w:color w:val="000000"/>
                <w:szCs w:val="21"/>
              </w:rPr>
              <w:t>%</w:t>
            </w:r>
          </w:p>
        </w:tc>
        <w:tc>
          <w:tcPr>
            <w:tcW w:w="1620" w:type="dxa"/>
            <w:vAlign w:val="center"/>
          </w:tcPr>
          <w:p>
            <w:pPr>
              <w:spacing w:line="280" w:lineRule="exact"/>
              <w:rPr>
                <w:rFonts w:ascii="宋体" w:hAnsi="宋体"/>
                <w:color w:val="000000"/>
                <w:szCs w:val="21"/>
              </w:rPr>
            </w:pPr>
            <w:r>
              <w:rPr>
                <w:rFonts w:hint="eastAsia" w:ascii="宋体" w:hAnsi="宋体"/>
                <w:color w:val="000000"/>
                <w:szCs w:val="21"/>
              </w:rPr>
              <w:t>合同履约率______%</w:t>
            </w:r>
          </w:p>
        </w:tc>
        <w:tc>
          <w:tcPr>
            <w:tcW w:w="1620" w:type="dxa"/>
            <w:vAlign w:val="center"/>
          </w:tcPr>
          <w:p>
            <w:pPr>
              <w:spacing w:line="280" w:lineRule="exact"/>
              <w:rPr>
                <w:rFonts w:ascii="宋体" w:hAnsi="宋体"/>
                <w:color w:val="000000"/>
                <w:szCs w:val="21"/>
              </w:rPr>
            </w:pPr>
            <w:r>
              <w:rPr>
                <w:rFonts w:hint="eastAsia" w:ascii="宋体" w:hAnsi="宋体"/>
                <w:color w:val="000000"/>
                <w:szCs w:val="21"/>
              </w:rPr>
              <w:t>签订合同</w:t>
            </w:r>
            <w:r>
              <w:rPr>
                <w:rFonts w:hint="eastAsia" w:ascii="宋体" w:hAnsi="宋体"/>
                <w:color w:val="000000"/>
                <w:szCs w:val="21"/>
                <w:u w:val="single"/>
              </w:rPr>
              <w:t xml:space="preserve">   </w:t>
            </w:r>
            <w:r>
              <w:rPr>
                <w:rFonts w:hint="eastAsia" w:ascii="宋体" w:hAnsi="宋体"/>
                <w:color w:val="000000"/>
                <w:szCs w:val="21"/>
              </w:rPr>
              <w:t>份</w:t>
            </w:r>
          </w:p>
        </w:tc>
        <w:tc>
          <w:tcPr>
            <w:tcW w:w="1453" w:type="dxa"/>
            <w:vAlign w:val="center"/>
          </w:tcPr>
          <w:p>
            <w:pPr>
              <w:spacing w:line="280" w:lineRule="exact"/>
              <w:rPr>
                <w:rFonts w:ascii="宋体" w:hAnsi="宋体"/>
                <w:color w:val="000000"/>
                <w:szCs w:val="21"/>
              </w:rPr>
            </w:pPr>
            <w:r>
              <w:rPr>
                <w:rFonts w:hint="eastAsia" w:ascii="宋体" w:hAnsi="宋体"/>
                <w:color w:val="000000"/>
                <w:szCs w:val="21"/>
              </w:rPr>
              <w:t>履约合同</w:t>
            </w:r>
            <w:r>
              <w:rPr>
                <w:rFonts w:hint="eastAsia" w:ascii="宋体" w:hAnsi="宋体"/>
                <w:color w:val="000000"/>
                <w:szCs w:val="21"/>
                <w:u w:val="single"/>
              </w:rPr>
              <w:t xml:space="preserve">    </w:t>
            </w:r>
            <w:r>
              <w:rPr>
                <w:rFonts w:hint="eastAsia" w:ascii="宋体" w:hAnsi="宋体"/>
                <w:color w:val="00000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trPr>
        <w:tc>
          <w:tcPr>
            <w:tcW w:w="993" w:type="dxa"/>
            <w:vMerge w:val="restart"/>
            <w:shd w:val="clear" w:color="auto" w:fill="EAF1DD" w:themeFill="accent3"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财务管理</w:t>
            </w: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制度建设</w:t>
            </w:r>
          </w:p>
        </w:tc>
        <w:tc>
          <w:tcPr>
            <w:tcW w:w="6585" w:type="dxa"/>
            <w:gridSpan w:val="4"/>
            <w:vAlign w:val="center"/>
          </w:tcPr>
          <w:p>
            <w:pPr>
              <w:spacing w:line="280" w:lineRule="exact"/>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财务制度     </w:t>
            </w:r>
            <w:r>
              <w:rPr>
                <w:rFonts w:ascii="宋体" w:hAnsi="宋体"/>
                <w:color w:val="000000"/>
                <w:szCs w:val="21"/>
              </w:rPr>
              <w:sym w:font="Wingdings 2" w:char="00A3"/>
            </w:r>
            <w:r>
              <w:rPr>
                <w:rFonts w:hint="eastAsia" w:ascii="宋体" w:hAnsi="宋体"/>
                <w:color w:val="000000"/>
                <w:szCs w:val="21"/>
              </w:rPr>
              <w:t xml:space="preserve">会计制度    </w:t>
            </w:r>
            <w:r>
              <w:rPr>
                <w:rFonts w:ascii="宋体" w:hAnsi="宋体"/>
                <w:color w:val="000000"/>
                <w:szCs w:val="21"/>
              </w:rPr>
              <w:sym w:font="Wingdings 2" w:char="00A3"/>
            </w:r>
            <w:r>
              <w:rPr>
                <w:rFonts w:hint="eastAsia" w:ascii="宋体" w:hAnsi="宋体"/>
                <w:color w:val="000000"/>
                <w:szCs w:val="21"/>
              </w:rPr>
              <w:t xml:space="preserve">预算制度    </w:t>
            </w:r>
            <w:r>
              <w:rPr>
                <w:rFonts w:ascii="宋体" w:hAnsi="宋体"/>
                <w:color w:val="000000"/>
                <w:szCs w:val="21"/>
              </w:rPr>
              <w:sym w:font="Wingdings 2" w:char="00A3"/>
            </w:r>
            <w:r>
              <w:rPr>
                <w:rFonts w:hint="eastAsia" w:ascii="宋体" w:hAnsi="宋体"/>
                <w:color w:val="000000"/>
                <w:szCs w:val="21"/>
              </w:rPr>
              <w:t xml:space="preserve">成本核算制度   </w:t>
            </w:r>
            <w:r>
              <w:rPr>
                <w:rFonts w:ascii="宋体" w:hAnsi="宋体"/>
                <w:color w:val="000000"/>
                <w:szCs w:val="21"/>
              </w:rPr>
              <w:sym w:font="Wingdings 2" w:char="00A3"/>
            </w:r>
            <w:r>
              <w:rPr>
                <w:rFonts w:hint="eastAsia" w:ascii="宋体" w:hAnsi="宋体"/>
                <w:color w:val="000000"/>
                <w:szCs w:val="21"/>
              </w:rPr>
              <w:t xml:space="preserve">会计信息制度   </w:t>
            </w:r>
            <w:r>
              <w:rPr>
                <w:rFonts w:ascii="宋体" w:hAnsi="宋体"/>
                <w:color w:val="000000"/>
                <w:szCs w:val="21"/>
              </w:rPr>
              <w:sym w:font="Wingdings 2" w:char="00A3"/>
            </w:r>
            <w:r>
              <w:rPr>
                <w:rFonts w:hint="eastAsia" w:ascii="宋体" w:hAnsi="宋体"/>
                <w:color w:val="000000"/>
                <w:szCs w:val="21"/>
              </w:rPr>
              <w:t xml:space="preserve">企业资产管理制度    </w:t>
            </w:r>
            <w:r>
              <w:rPr>
                <w:rFonts w:ascii="宋体" w:hAnsi="宋体"/>
                <w:color w:val="000000"/>
                <w:szCs w:val="21"/>
              </w:rPr>
              <w:sym w:font="Wingdings 2" w:char="00A3"/>
            </w:r>
            <w:r>
              <w:rPr>
                <w:rFonts w:hint="eastAsia" w:ascii="宋体" w:hAnsi="宋体"/>
                <w:color w:val="000000"/>
                <w:szCs w:val="21"/>
              </w:rPr>
              <w:t xml:space="preserve">筹资与投资制度  </w:t>
            </w:r>
          </w:p>
          <w:p>
            <w:pPr>
              <w:spacing w:line="280" w:lineRule="exact"/>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审计制度      </w:t>
            </w:r>
            <w:r>
              <w:rPr>
                <w:rFonts w:ascii="宋体" w:hAnsi="宋体"/>
                <w:color w:val="000000"/>
                <w:szCs w:val="21"/>
              </w:rPr>
              <w:sym w:font="Wingdings 2" w:char="00A3"/>
            </w:r>
            <w:r>
              <w:rPr>
                <w:rFonts w:hint="eastAsia" w:ascii="宋体" w:hAnsi="宋体"/>
                <w:color w:val="000000"/>
                <w:szCs w:val="21"/>
              </w:rPr>
              <w:t>其他制度_________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993" w:type="dxa"/>
            <w:vMerge w:val="continue"/>
            <w:shd w:val="clear" w:color="auto" w:fill="EAF1DD" w:themeFill="accent3" w:themeFillTint="33"/>
            <w:textDirection w:val="tbRlV"/>
            <w:vAlign w:val="center"/>
          </w:tcPr>
          <w:p>
            <w:pPr>
              <w:spacing w:line="280" w:lineRule="exact"/>
              <w:ind w:right="113"/>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财务管理</w:t>
            </w:r>
          </w:p>
        </w:tc>
        <w:tc>
          <w:tcPr>
            <w:tcW w:w="6585" w:type="dxa"/>
            <w:gridSpan w:val="4"/>
            <w:vAlign w:val="center"/>
          </w:tcPr>
          <w:p>
            <w:pPr>
              <w:spacing w:line="280" w:lineRule="exact"/>
              <w:rPr>
                <w:rFonts w:ascii="宋体" w:hAnsi="宋体"/>
                <w:color w:val="000000"/>
                <w:szCs w:val="21"/>
              </w:rPr>
            </w:pPr>
            <w:r>
              <w:rPr>
                <w:rFonts w:ascii="宋体" w:hAnsi="宋体"/>
                <w:color w:val="000000"/>
                <w:szCs w:val="21"/>
              </w:rPr>
              <w:sym w:font="Wingdings 2" w:char="00A3"/>
            </w:r>
            <w:r>
              <w:rPr>
                <w:rFonts w:hint="eastAsia" w:ascii="宋体" w:hAnsi="宋体"/>
                <w:color w:val="000000"/>
                <w:szCs w:val="21"/>
              </w:rPr>
              <w:t xml:space="preserve">财务人员进行定期考核    </w:t>
            </w:r>
            <w:r>
              <w:rPr>
                <w:rFonts w:ascii="宋体" w:hAnsi="宋体"/>
                <w:color w:val="000000"/>
                <w:szCs w:val="21"/>
              </w:rPr>
              <w:sym w:font="Wingdings 2" w:char="00A3"/>
            </w:r>
            <w:r>
              <w:rPr>
                <w:rFonts w:hint="eastAsia" w:ascii="宋体" w:hAnsi="宋体"/>
                <w:color w:val="000000"/>
                <w:szCs w:val="21"/>
              </w:rPr>
              <w:t xml:space="preserve">有针对各部门的预算管理制度     </w:t>
            </w:r>
            <w:r>
              <w:rPr>
                <w:rFonts w:ascii="宋体" w:hAnsi="宋体"/>
                <w:color w:val="000000"/>
                <w:szCs w:val="21"/>
              </w:rPr>
              <w:sym w:font="Wingdings 2" w:char="00A3"/>
            </w:r>
            <w:r>
              <w:rPr>
                <w:rFonts w:hint="eastAsia" w:ascii="宋体" w:hAnsi="宋体"/>
                <w:color w:val="000000"/>
                <w:szCs w:val="21"/>
              </w:rPr>
              <w:t xml:space="preserve">对公司财务状况定期分析     </w:t>
            </w:r>
            <w:r>
              <w:rPr>
                <w:rFonts w:ascii="宋体" w:hAnsi="宋体"/>
                <w:color w:val="000000"/>
                <w:szCs w:val="21"/>
              </w:rPr>
              <w:sym w:font="Wingdings 2" w:char="00A3"/>
            </w:r>
            <w:r>
              <w:rPr>
                <w:rFonts w:hint="eastAsia" w:ascii="宋体" w:hAnsi="宋体"/>
                <w:color w:val="000000"/>
                <w:szCs w:val="21"/>
              </w:rPr>
              <w:t xml:space="preserve">每月总经理均查阅公司财务指标 </w:t>
            </w:r>
            <w:r>
              <w:rPr>
                <w:rFonts w:ascii="宋体" w:hAnsi="宋体"/>
                <w:color w:val="000000"/>
                <w:szCs w:val="21"/>
              </w:rPr>
              <w:sym w:font="Wingdings 2" w:char="00A3"/>
            </w:r>
            <w:r>
              <w:rPr>
                <w:rFonts w:hint="eastAsia" w:ascii="宋体" w:hAnsi="宋体"/>
                <w:color w:val="000000"/>
                <w:szCs w:val="21"/>
              </w:rPr>
              <w:t>每年针对财务人员进行外部培训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993" w:type="dxa"/>
            <w:shd w:val="clear" w:color="auto" w:fill="EAF1DD" w:themeFill="accent3"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税务管理</w:t>
            </w: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纳税情况</w:t>
            </w:r>
          </w:p>
        </w:tc>
        <w:tc>
          <w:tcPr>
            <w:tcW w:w="6585" w:type="dxa"/>
            <w:gridSpan w:val="4"/>
            <w:vAlign w:val="center"/>
          </w:tcPr>
          <w:p>
            <w:pPr>
              <w:spacing w:line="280" w:lineRule="exact"/>
              <w:rPr>
                <w:rFonts w:ascii="宋体" w:hAnsi="宋体"/>
                <w:color w:val="000000"/>
                <w:szCs w:val="21"/>
              </w:rPr>
            </w:pPr>
            <w:r>
              <w:rPr>
                <w:rFonts w:hint="eastAsia" w:ascii="宋体" w:hAnsi="宋体"/>
                <w:color w:val="000000"/>
                <w:szCs w:val="21"/>
              </w:rPr>
              <w:t>企业上一年纳税额为</w:t>
            </w:r>
            <w:r>
              <w:rPr>
                <w:rFonts w:hint="eastAsia" w:ascii="宋体" w:hAnsi="宋体"/>
                <w:color w:val="000000"/>
                <w:szCs w:val="21"/>
                <w:u w:val="single"/>
              </w:rPr>
              <w:t xml:space="preserve">             </w:t>
            </w:r>
            <w:r>
              <w:rPr>
                <w:rFonts w:hint="eastAsia" w:ascii="宋体" w:hAnsi="宋体"/>
                <w:color w:val="000000"/>
                <w:szCs w:val="21"/>
              </w:rPr>
              <w:t>万元（提交纳税证明）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trPr>
        <w:tc>
          <w:tcPr>
            <w:tcW w:w="993" w:type="dxa"/>
            <w:vMerge w:val="restart"/>
            <w:shd w:val="clear" w:color="auto" w:fill="EAF1DD" w:themeFill="accent3"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危机管理</w:t>
            </w: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危机管理制度</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3" w:type="dxa"/>
            <w:vMerge w:val="continue"/>
            <w:shd w:val="clear" w:color="auto" w:fill="EAF1DD" w:themeFill="accent3" w:themeFillTint="33"/>
            <w:vAlign w:val="center"/>
          </w:tcPr>
          <w:p>
            <w:pPr>
              <w:spacing w:line="280" w:lineRule="exact"/>
              <w:ind w:firstLine="420"/>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危机管理部门</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exact"/>
        </w:trPr>
        <w:tc>
          <w:tcPr>
            <w:tcW w:w="993" w:type="dxa"/>
            <w:vMerge w:val="restart"/>
            <w:shd w:val="clear" w:color="auto" w:fill="EAF1DD" w:themeFill="accent3" w:themeFillTint="33"/>
            <w:vAlign w:val="center"/>
          </w:tcPr>
          <w:p>
            <w:pPr>
              <w:spacing w:line="280" w:lineRule="exact"/>
              <w:ind w:right="113"/>
              <w:jc w:val="center"/>
              <w:rPr>
                <w:rFonts w:ascii="宋体" w:hAnsi="宋体"/>
                <w:color w:val="000000"/>
                <w:szCs w:val="21"/>
              </w:rPr>
            </w:pPr>
            <w:r>
              <w:rPr>
                <w:rFonts w:hint="eastAsia" w:ascii="宋体" w:hAnsi="宋体"/>
                <w:color w:val="000000"/>
                <w:szCs w:val="21"/>
              </w:rPr>
              <w:t>信</w:t>
            </w:r>
          </w:p>
          <w:p>
            <w:pPr>
              <w:spacing w:line="280" w:lineRule="exact"/>
              <w:ind w:right="113"/>
              <w:jc w:val="center"/>
              <w:rPr>
                <w:rFonts w:ascii="宋体" w:hAnsi="宋体"/>
                <w:color w:val="000000"/>
                <w:szCs w:val="21"/>
              </w:rPr>
            </w:pPr>
            <w:r>
              <w:rPr>
                <w:rFonts w:hint="eastAsia" w:ascii="宋体" w:hAnsi="宋体"/>
                <w:color w:val="000000"/>
                <w:szCs w:val="21"/>
              </w:rPr>
              <w:t>用</w:t>
            </w:r>
          </w:p>
          <w:p>
            <w:pPr>
              <w:spacing w:line="280" w:lineRule="exact"/>
              <w:ind w:right="113"/>
              <w:jc w:val="center"/>
              <w:rPr>
                <w:rFonts w:ascii="宋体" w:hAnsi="宋体"/>
                <w:color w:val="000000"/>
                <w:szCs w:val="21"/>
              </w:rPr>
            </w:pPr>
            <w:r>
              <w:rPr>
                <w:rFonts w:hint="eastAsia" w:ascii="宋体" w:hAnsi="宋体"/>
                <w:color w:val="000000"/>
                <w:szCs w:val="21"/>
              </w:rPr>
              <w:t>管</w:t>
            </w:r>
          </w:p>
          <w:p>
            <w:pPr>
              <w:spacing w:line="280" w:lineRule="exact"/>
              <w:ind w:right="113"/>
              <w:jc w:val="center"/>
              <w:rPr>
                <w:rFonts w:ascii="宋体" w:hAnsi="宋体"/>
                <w:color w:val="000000"/>
                <w:szCs w:val="21"/>
              </w:rPr>
            </w:pPr>
            <w:r>
              <w:rPr>
                <w:rFonts w:hint="eastAsia" w:ascii="宋体" w:hAnsi="宋体"/>
                <w:color w:val="000000"/>
                <w:szCs w:val="21"/>
              </w:rPr>
              <w:t>理</w:t>
            </w:r>
          </w:p>
          <w:p>
            <w:pPr>
              <w:spacing w:line="280" w:lineRule="exact"/>
              <w:ind w:right="113"/>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目标和计划</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ascii="宋体" w:hAnsi="宋体"/>
                <w:color w:val="000000"/>
                <w:szCs w:val="21"/>
              </w:rPr>
              <w:sym w:font="Wingdings 2" w:char="00A3"/>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3" w:type="dxa"/>
            <w:vMerge w:val="continue"/>
            <w:shd w:val="clear" w:color="auto" w:fill="EAF1DD" w:themeFill="accent3" w:themeFillTint="33"/>
            <w:vAlign w:val="center"/>
          </w:tcPr>
          <w:p>
            <w:pPr>
              <w:spacing w:line="280" w:lineRule="exact"/>
              <w:ind w:right="113"/>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信用管理部门</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3" w:type="dxa"/>
            <w:vMerge w:val="continue"/>
            <w:shd w:val="clear" w:color="auto" w:fill="EAF1DD" w:themeFill="accent3" w:themeFillTint="33"/>
            <w:vAlign w:val="center"/>
          </w:tcPr>
          <w:p>
            <w:pPr>
              <w:spacing w:line="280" w:lineRule="exact"/>
              <w:ind w:right="113"/>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物业费拖欠的安排</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□电催</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szCs w:val="21"/>
              </w:rPr>
              <w:t>□诉讼</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无安排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3" w:type="dxa"/>
            <w:vMerge w:val="continue"/>
            <w:shd w:val="clear" w:color="auto" w:fill="EAF1DD" w:themeFill="accent3" w:themeFillTint="33"/>
            <w:vAlign w:val="center"/>
          </w:tcPr>
          <w:p>
            <w:pPr>
              <w:spacing w:line="280" w:lineRule="exact"/>
              <w:ind w:right="113"/>
              <w:jc w:val="center"/>
              <w:rPr>
                <w:rFonts w:ascii="宋体" w:hAnsi="宋体"/>
                <w:color w:val="000000"/>
                <w:szCs w:val="21"/>
              </w:rPr>
            </w:pPr>
          </w:p>
        </w:tc>
        <w:tc>
          <w:tcPr>
            <w:tcW w:w="2155"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绩效考核机制</w:t>
            </w:r>
          </w:p>
        </w:tc>
        <w:tc>
          <w:tcPr>
            <w:tcW w:w="1892" w:type="dxa"/>
            <w:vAlign w:val="center"/>
          </w:tcPr>
          <w:p>
            <w:pPr>
              <w:spacing w:line="280" w:lineRule="exact"/>
              <w:jc w:val="center"/>
              <w:rPr>
                <w:color w:val="000000"/>
              </w:rPr>
            </w:pPr>
            <w:r>
              <w:rPr>
                <w:rFonts w:hint="eastAsia" w:ascii="宋体" w:hAnsi="宋体"/>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4693" w:type="dxa"/>
            <w:gridSpan w:val="3"/>
            <w:vAlign w:val="center"/>
          </w:tcPr>
          <w:p>
            <w:pPr>
              <w:spacing w:line="280" w:lineRule="exact"/>
              <w:rPr>
                <w:rFonts w:ascii="宋体" w:hAnsi="宋体"/>
                <w:color w:val="000000"/>
                <w:szCs w:val="21"/>
              </w:rPr>
            </w:pPr>
            <w:r>
              <w:rPr>
                <w:rFonts w:hint="eastAsia" w:ascii="宋体" w:hAnsi="宋体"/>
                <w:szCs w:val="21"/>
              </w:rPr>
              <w:t>□</w:t>
            </w: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bl>
    <w:p/>
    <w:p>
      <w:pPr>
        <w:pStyle w:val="28"/>
        <w:spacing w:after="0"/>
        <w:rPr>
          <w:kern w:val="44"/>
        </w:rPr>
      </w:pPr>
      <w:r>
        <w:rPr>
          <w:rFonts w:hint="eastAsia"/>
          <w:kern w:val="44"/>
        </w:rPr>
        <w:t>3、信息化管理</w:t>
      </w:r>
    </w:p>
    <w:tbl>
      <w:tblPr>
        <w:tblStyle w:val="14"/>
        <w:tblW w:w="9754"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2664"/>
        <w:gridCol w:w="709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2664" w:type="dxa"/>
            <w:tcBorders>
              <w:right w:val="single" w:color="auto" w:sz="4" w:space="0"/>
            </w:tcBorders>
            <w:shd w:val="clear" w:color="auto" w:fill="EAF1DD" w:themeFill="accent3" w:themeFillTint="33"/>
            <w:vAlign w:val="center"/>
          </w:tcPr>
          <w:p>
            <w:pPr>
              <w:rPr>
                <w:rFonts w:ascii="宋体" w:hAnsi="宋体"/>
                <w:color w:val="000000"/>
                <w:szCs w:val="21"/>
              </w:rPr>
            </w:pPr>
            <w:r>
              <w:rPr>
                <w:rFonts w:hint="eastAsia" w:ascii="宋体" w:hAnsi="宋体"/>
                <w:color w:val="000000"/>
                <w:szCs w:val="21"/>
              </w:rPr>
              <w:t>计算机管理已涉及的领域</w:t>
            </w:r>
          </w:p>
        </w:tc>
        <w:tc>
          <w:tcPr>
            <w:tcW w:w="7090" w:type="dxa"/>
            <w:tcBorders>
              <w:left w:val="single" w:color="auto" w:sz="4" w:space="0"/>
            </w:tcBorders>
            <w:vAlign w:val="center"/>
          </w:tcPr>
          <w:p>
            <w:pPr>
              <w:rPr>
                <w:rFonts w:ascii="宋体" w:hAnsi="宋体"/>
                <w:szCs w:val="21"/>
              </w:rPr>
            </w:pPr>
            <w:r>
              <w:rPr>
                <w:rFonts w:ascii="宋体" w:hAnsi="宋体"/>
                <w:color w:val="000000"/>
                <w:szCs w:val="21"/>
              </w:rPr>
              <w:t>□</w:t>
            </w:r>
            <w:r>
              <w:rPr>
                <w:rFonts w:hint="eastAsia" w:ascii="宋体" w:hAnsi="宋体"/>
                <w:color w:val="000000"/>
                <w:szCs w:val="21"/>
              </w:rPr>
              <w:t xml:space="preserve">人员跟踪   </w:t>
            </w:r>
            <w:r>
              <w:rPr>
                <w:rFonts w:ascii="宋体" w:hAnsi="宋体"/>
                <w:color w:val="000000"/>
                <w:szCs w:val="21"/>
              </w:rPr>
              <w:t>□</w:t>
            </w:r>
            <w:r>
              <w:rPr>
                <w:rFonts w:hint="eastAsia" w:ascii="宋体" w:hAnsi="宋体"/>
                <w:color w:val="000000"/>
                <w:szCs w:val="21"/>
              </w:rPr>
              <w:t xml:space="preserve">操作流程   </w:t>
            </w:r>
            <w:r>
              <w:rPr>
                <w:rFonts w:ascii="宋体" w:hAnsi="宋体"/>
                <w:color w:val="000000"/>
                <w:szCs w:val="21"/>
              </w:rPr>
              <w:t>□</w:t>
            </w:r>
            <w:r>
              <w:rPr>
                <w:rFonts w:hint="eastAsia" w:ascii="宋体" w:hAnsi="宋体"/>
                <w:color w:val="000000"/>
                <w:szCs w:val="21"/>
              </w:rPr>
              <w:t xml:space="preserve">业务管理  </w:t>
            </w:r>
            <w:r>
              <w:rPr>
                <w:rFonts w:ascii="宋体" w:hAnsi="宋体"/>
                <w:color w:val="000000"/>
                <w:szCs w:val="21"/>
              </w:rPr>
              <w:t>□</w:t>
            </w:r>
            <w:r>
              <w:rPr>
                <w:rFonts w:hint="eastAsia" w:ascii="宋体" w:hAnsi="宋体"/>
                <w:color w:val="000000"/>
                <w:szCs w:val="21"/>
              </w:rPr>
              <w:t xml:space="preserve">财务管理  </w:t>
            </w:r>
            <w:r>
              <w:rPr>
                <w:rFonts w:ascii="宋体" w:hAnsi="宋体"/>
                <w:color w:val="000000"/>
                <w:szCs w:val="21"/>
              </w:rPr>
              <w:t>□</w:t>
            </w:r>
            <w:r>
              <w:rPr>
                <w:rFonts w:hint="eastAsia" w:ascii="宋体" w:hAnsi="宋体"/>
                <w:color w:val="000000"/>
                <w:szCs w:val="21"/>
              </w:rPr>
              <w:t xml:space="preserve">业主管理  </w:t>
            </w:r>
            <w:r>
              <w:rPr>
                <w:rFonts w:ascii="宋体" w:hAnsi="宋体"/>
                <w:color w:val="000000"/>
                <w:szCs w:val="21"/>
              </w:rPr>
              <w:t>□</w:t>
            </w:r>
            <w:r>
              <w:rPr>
                <w:rFonts w:hint="eastAsia" w:ascii="宋体" w:hAnsi="宋体"/>
                <w:color w:val="000000"/>
                <w:szCs w:val="21"/>
              </w:rPr>
              <w:t xml:space="preserve">合同管理   </w:t>
            </w:r>
            <w:r>
              <w:rPr>
                <w:rFonts w:ascii="宋体" w:hAnsi="宋体"/>
                <w:color w:val="000000"/>
                <w:szCs w:val="21"/>
              </w:rPr>
              <w:sym w:font="Wingdings 2" w:char="00A3"/>
            </w:r>
            <w:r>
              <w:rPr>
                <w:rFonts w:hint="eastAsia" w:ascii="宋体" w:hAnsi="宋体"/>
                <w:color w:val="000000"/>
                <w:szCs w:val="21"/>
              </w:rPr>
              <w:t xml:space="preserve">信用管理  </w:t>
            </w:r>
            <w:r>
              <w:rPr>
                <w:rFonts w:ascii="宋体" w:hAnsi="宋体"/>
                <w:color w:val="000000"/>
                <w:szCs w:val="21"/>
              </w:rPr>
              <w:t>□</w:t>
            </w:r>
            <w:r>
              <w:rPr>
                <w:rFonts w:hint="eastAsia" w:ascii="宋体" w:hAnsi="宋体"/>
                <w:szCs w:val="21"/>
              </w:rPr>
              <w:t>服务</w:t>
            </w:r>
            <w:r>
              <w:rPr>
                <w:rFonts w:hint="eastAsia" w:ascii="宋体" w:hAnsi="宋体"/>
                <w:color w:val="000000"/>
                <w:szCs w:val="21"/>
              </w:rPr>
              <w:t xml:space="preserve">质量管理  </w:t>
            </w:r>
            <w:r>
              <w:rPr>
                <w:rFonts w:ascii="宋体" w:hAnsi="宋体"/>
                <w:color w:val="000000"/>
                <w:szCs w:val="21"/>
              </w:rPr>
              <w:t>□</w:t>
            </w:r>
            <w:r>
              <w:rPr>
                <w:rFonts w:hint="eastAsia" w:ascii="宋体" w:hAnsi="宋体"/>
                <w:szCs w:val="21"/>
              </w:rPr>
              <w:t xml:space="preserve">投诉管理  </w:t>
            </w:r>
            <w:r>
              <w:rPr>
                <w:rFonts w:ascii="宋体" w:hAnsi="宋体"/>
                <w:color w:val="000000"/>
                <w:szCs w:val="21"/>
              </w:rPr>
              <w:sym w:font="Wingdings 2" w:char="00A3"/>
            </w:r>
            <w:r>
              <w:rPr>
                <w:rFonts w:hint="eastAsia" w:ascii="宋体" w:hAnsi="宋体"/>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2664" w:type="dxa"/>
            <w:tcBorders>
              <w:right w:val="single" w:color="auto" w:sz="4" w:space="0"/>
            </w:tcBorders>
            <w:shd w:val="clear" w:color="auto" w:fill="EAF1DD" w:themeFill="accent3" w:themeFillTint="33"/>
            <w:vAlign w:val="center"/>
          </w:tcPr>
          <w:p>
            <w:pPr>
              <w:rPr>
                <w:rFonts w:ascii="宋体" w:hAnsi="宋体"/>
                <w:color w:val="000000"/>
                <w:szCs w:val="21"/>
              </w:rPr>
            </w:pPr>
            <w:r>
              <w:rPr>
                <w:rFonts w:hint="eastAsia" w:ascii="宋体" w:hAnsi="宋体"/>
                <w:color w:val="000000"/>
                <w:szCs w:val="21"/>
              </w:rPr>
              <w:t>门户网站建设情况</w:t>
            </w:r>
          </w:p>
        </w:tc>
        <w:tc>
          <w:tcPr>
            <w:tcW w:w="7090" w:type="dxa"/>
            <w:tcBorders>
              <w:left w:val="single" w:color="auto" w:sz="4" w:space="0"/>
            </w:tcBorders>
            <w:vAlign w:val="center"/>
          </w:tcPr>
          <w:p>
            <w:pPr>
              <w:rPr>
                <w:rFonts w:ascii="宋体" w:hAnsi="宋体"/>
                <w:color w:val="FF0000"/>
                <w:szCs w:val="21"/>
              </w:rPr>
            </w:pPr>
            <w:r>
              <w:rPr>
                <w:rFonts w:hint="eastAsia" w:ascii="宋体" w:hAnsi="宋体"/>
                <w:szCs w:val="21"/>
              </w:rPr>
              <w:t>□</w:t>
            </w:r>
            <w:r>
              <w:rPr>
                <w:rFonts w:hint="eastAsia" w:ascii="宋体" w:hAnsi="宋体"/>
                <w:color w:val="000000"/>
                <w:szCs w:val="21"/>
              </w:rPr>
              <w:t>已建立，网址是：</w:t>
            </w:r>
            <w:r>
              <w:rPr>
                <w:rFonts w:hint="eastAsia" w:ascii="宋体" w:hAnsi="宋体"/>
                <w:color w:val="000000"/>
                <w:szCs w:val="21"/>
                <w:u w:val="single"/>
              </w:rPr>
              <w:t xml:space="preserve">           </w:t>
            </w:r>
            <w:r>
              <w:rPr>
                <w:rFonts w:hint="eastAsia" w:ascii="宋体" w:hAnsi="宋体"/>
                <w:color w:val="000000"/>
                <w:szCs w:val="21"/>
              </w:rPr>
              <w:t xml:space="preserve"> ，运行情况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未建立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2664" w:type="dxa"/>
            <w:tcBorders>
              <w:right w:val="single" w:color="auto" w:sz="4" w:space="0"/>
            </w:tcBorders>
            <w:shd w:val="clear" w:color="auto" w:fill="EAF1DD" w:themeFill="accent3" w:themeFillTint="33"/>
            <w:vAlign w:val="center"/>
          </w:tcPr>
          <w:p>
            <w:pPr>
              <w:rPr>
                <w:rFonts w:ascii="Verdana" w:hAnsi="Verdana"/>
                <w:color w:val="000000"/>
                <w:szCs w:val="21"/>
              </w:rPr>
            </w:pPr>
            <w:r>
              <w:rPr>
                <w:rFonts w:hint="eastAsia" w:ascii="Verdana" w:hAnsi="Verdana"/>
                <w:color w:val="000000"/>
                <w:szCs w:val="21"/>
              </w:rPr>
              <w:t>软件使用情况</w:t>
            </w:r>
          </w:p>
        </w:tc>
        <w:tc>
          <w:tcPr>
            <w:tcW w:w="7090"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管理软件名称</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□自主开发软件，</w:t>
            </w:r>
            <w:r>
              <w:rPr>
                <w:rFonts w:hint="eastAsia" w:ascii="宋体" w:hAnsi="宋体"/>
                <w:szCs w:val="21"/>
              </w:rPr>
              <w:t>□</w:t>
            </w:r>
            <w:r>
              <w:rPr>
                <w:rFonts w:hint="eastAsia" w:ascii="宋体" w:hAnsi="宋体"/>
                <w:color w:val="000000"/>
                <w:szCs w:val="21"/>
              </w:rPr>
              <w:t>采购、委托别人设计软件，设计单位</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2664" w:type="dxa"/>
            <w:tcBorders>
              <w:right w:val="single" w:color="auto" w:sz="4" w:space="0"/>
            </w:tcBorders>
            <w:shd w:val="clear" w:color="auto" w:fill="EAF1DD" w:themeFill="accent3" w:themeFillTint="33"/>
            <w:vAlign w:val="center"/>
          </w:tcPr>
          <w:p>
            <w:pPr>
              <w:rPr>
                <w:rFonts w:ascii="宋体" w:hAnsi="宋体"/>
                <w:color w:val="000000"/>
                <w:szCs w:val="21"/>
              </w:rPr>
            </w:pPr>
            <w:r>
              <w:rPr>
                <w:rFonts w:hint="eastAsia" w:ascii="宋体" w:hAnsi="宋体"/>
                <w:color w:val="000000"/>
                <w:szCs w:val="21"/>
              </w:rPr>
              <w:t>局域网/</w:t>
            </w:r>
            <w:r>
              <w:rPr>
                <w:rFonts w:ascii="Verdana" w:hAnsi="Verdana"/>
                <w:color w:val="000000"/>
                <w:szCs w:val="21"/>
              </w:rPr>
              <w:t>数据库建设</w:t>
            </w:r>
            <w:r>
              <w:rPr>
                <w:rFonts w:hint="eastAsia" w:ascii="宋体" w:hAnsi="宋体"/>
                <w:color w:val="000000"/>
                <w:szCs w:val="21"/>
              </w:rPr>
              <w:t>情况</w:t>
            </w:r>
          </w:p>
        </w:tc>
        <w:tc>
          <w:tcPr>
            <w:tcW w:w="7090" w:type="dxa"/>
            <w:tcBorders>
              <w:left w:val="single" w:color="auto" w:sz="4" w:space="0"/>
            </w:tcBorders>
            <w:vAlign w:val="center"/>
          </w:tcPr>
          <w:p>
            <w:pPr>
              <w:rPr>
                <w:rFonts w:ascii="宋体" w:hAnsi="宋体"/>
                <w:color w:val="000000"/>
                <w:szCs w:val="21"/>
              </w:rPr>
            </w:pPr>
            <w:r>
              <w:rPr>
                <w:rFonts w:hint="eastAsia" w:ascii="宋体" w:hAnsi="宋体"/>
                <w:szCs w:val="21"/>
              </w:rPr>
              <w:t>□</w:t>
            </w:r>
            <w:r>
              <w:rPr>
                <w:rFonts w:hint="eastAsia" w:ascii="宋体" w:hAnsi="宋体"/>
                <w:color w:val="000000"/>
                <w:szCs w:val="21"/>
              </w:rPr>
              <w:t>已建立，运行情况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未建立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2664" w:type="dxa"/>
            <w:tcBorders>
              <w:right w:val="single" w:color="auto" w:sz="4" w:space="0"/>
            </w:tcBorders>
            <w:shd w:val="clear" w:color="auto" w:fill="EAF1DD" w:themeFill="accent3" w:themeFillTint="33"/>
            <w:vAlign w:val="center"/>
          </w:tcPr>
          <w:p>
            <w:pPr>
              <w:rPr>
                <w:rFonts w:ascii="宋体" w:hAnsi="宋体"/>
                <w:color w:val="000000"/>
                <w:szCs w:val="21"/>
              </w:rPr>
            </w:pPr>
            <w:r>
              <w:rPr>
                <w:rFonts w:ascii="Verdana" w:hAnsi="Verdana"/>
                <w:color w:val="000000"/>
                <w:szCs w:val="21"/>
              </w:rPr>
              <w:t>办公自动化（OA）系统</w:t>
            </w:r>
          </w:p>
        </w:tc>
        <w:tc>
          <w:tcPr>
            <w:tcW w:w="7090" w:type="dxa"/>
            <w:tcBorders>
              <w:left w:val="single" w:color="auto" w:sz="4" w:space="0"/>
            </w:tcBorders>
            <w:vAlign w:val="center"/>
          </w:tcPr>
          <w:p>
            <w:pPr>
              <w:rPr>
                <w:rFonts w:ascii="宋体" w:hAnsi="宋体"/>
                <w:color w:val="000000"/>
                <w:szCs w:val="21"/>
              </w:rPr>
            </w:pPr>
            <w:r>
              <w:rPr>
                <w:rFonts w:hint="eastAsia" w:ascii="宋体" w:hAnsi="宋体"/>
                <w:szCs w:val="21"/>
              </w:rPr>
              <w:t>□</w:t>
            </w:r>
            <w:r>
              <w:rPr>
                <w:rFonts w:hint="eastAsia" w:ascii="宋体" w:hAnsi="宋体"/>
                <w:color w:val="000000"/>
                <w:szCs w:val="21"/>
              </w:rPr>
              <w:t>有，运行情况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无</w:t>
            </w:r>
          </w:p>
        </w:tc>
      </w:tr>
    </w:tbl>
    <w:p>
      <w:pPr>
        <w:pStyle w:val="28"/>
        <w:rPr>
          <w:kern w:val="44"/>
        </w:rPr>
      </w:pPr>
      <w:r>
        <w:rPr>
          <w:rFonts w:hint="eastAsia"/>
          <w:kern w:val="44"/>
        </w:rPr>
        <w:t>4、应收账款管理</w:t>
      </w:r>
    </w:p>
    <w:p>
      <w:pPr>
        <w:rPr>
          <w:rFonts w:eastAsia="仿宋_GB2312"/>
          <w:b/>
          <w:color w:val="000000"/>
          <w:kern w:val="44"/>
          <w:szCs w:val="21"/>
        </w:rPr>
      </w:pPr>
      <w:r>
        <w:rPr>
          <w:rFonts w:hint="eastAsia" w:eastAsia="仿宋_GB2312"/>
          <w:b/>
          <w:color w:val="000000"/>
          <w:kern w:val="44"/>
          <w:szCs w:val="21"/>
        </w:rPr>
        <w:t>（1）</w:t>
      </w:r>
      <w:r>
        <w:rPr>
          <w:rFonts w:hint="eastAsia" w:eastAsia="仿宋_GB2312"/>
          <w:b/>
          <w:color w:val="000000"/>
          <w:kern w:val="44"/>
          <w:sz w:val="24"/>
        </w:rPr>
        <w:t>账龄结构</w:t>
      </w:r>
    </w:p>
    <w:tbl>
      <w:tblPr>
        <w:tblStyle w:val="14"/>
        <w:tblpPr w:leftFromText="180" w:rightFromText="180" w:vertAnchor="text" w:horzAnchor="margin" w:tblpX="137" w:tblpY="114"/>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2529"/>
        <w:gridCol w:w="340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项目</w:t>
            </w:r>
          </w:p>
        </w:tc>
        <w:tc>
          <w:tcPr>
            <w:tcW w:w="2529"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期末余额（万元）</w:t>
            </w:r>
          </w:p>
        </w:tc>
        <w:tc>
          <w:tcPr>
            <w:tcW w:w="3402"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占全部应收账款的比例（%）</w:t>
            </w:r>
          </w:p>
        </w:tc>
        <w:tc>
          <w:tcPr>
            <w:tcW w:w="2306"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上年年末值（万元）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1年以内</w:t>
            </w:r>
          </w:p>
        </w:tc>
        <w:tc>
          <w:tcPr>
            <w:tcW w:w="2529" w:type="dxa"/>
            <w:vAlign w:val="center"/>
          </w:tcPr>
          <w:p>
            <w:pPr>
              <w:spacing w:line="280" w:lineRule="exact"/>
              <w:jc w:val="center"/>
              <w:rPr>
                <w:rFonts w:ascii="宋体" w:hAnsi="宋体"/>
                <w:b/>
                <w:color w:val="000000"/>
                <w:szCs w:val="21"/>
              </w:rPr>
            </w:pPr>
          </w:p>
        </w:tc>
        <w:tc>
          <w:tcPr>
            <w:tcW w:w="3402" w:type="dxa"/>
            <w:vAlign w:val="center"/>
          </w:tcPr>
          <w:p>
            <w:pPr>
              <w:spacing w:line="280" w:lineRule="exact"/>
              <w:jc w:val="center"/>
              <w:rPr>
                <w:rFonts w:ascii="宋体" w:hAnsi="宋体"/>
                <w:b/>
                <w:color w:val="000000"/>
                <w:szCs w:val="21"/>
              </w:rPr>
            </w:pPr>
          </w:p>
        </w:tc>
        <w:tc>
          <w:tcPr>
            <w:tcW w:w="2306" w:type="dxa"/>
            <w:vAlign w:val="center"/>
          </w:tcPr>
          <w:p>
            <w:pPr>
              <w:spacing w:line="28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1至2年</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306"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2至3年</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306"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3年以上</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306"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EAF1DD" w:themeFill="accent3" w:themeFillTint="33"/>
            <w:vAlign w:val="center"/>
          </w:tcPr>
          <w:p>
            <w:pPr>
              <w:spacing w:line="280" w:lineRule="exact"/>
              <w:jc w:val="center"/>
              <w:rPr>
                <w:rFonts w:ascii="宋体" w:hAnsi="宋体"/>
                <w:color w:val="000000"/>
                <w:szCs w:val="21"/>
              </w:rPr>
            </w:pPr>
            <w:r>
              <w:rPr>
                <w:rFonts w:hint="eastAsia" w:ascii="宋体" w:hAnsi="宋体"/>
                <w:color w:val="000000"/>
                <w:szCs w:val="21"/>
              </w:rPr>
              <w:t>合   计</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306" w:type="dxa"/>
            <w:vAlign w:val="center"/>
          </w:tcPr>
          <w:p>
            <w:pPr>
              <w:spacing w:line="280" w:lineRule="exact"/>
              <w:jc w:val="center"/>
              <w:rPr>
                <w:rFonts w:ascii="宋体" w:hAnsi="宋体"/>
                <w:color w:val="000000"/>
                <w:szCs w:val="21"/>
              </w:rPr>
            </w:pPr>
          </w:p>
        </w:tc>
      </w:tr>
    </w:tbl>
    <w:p>
      <w:pPr>
        <w:spacing w:before="156" w:beforeLines="50" w:after="156" w:afterLines="50" w:line="280" w:lineRule="exact"/>
        <w:rPr>
          <w:rFonts w:hint="eastAsia" w:eastAsia="仿宋_GB2312"/>
          <w:b/>
          <w:color w:val="000000"/>
          <w:kern w:val="44"/>
          <w:szCs w:val="21"/>
        </w:rPr>
      </w:pPr>
    </w:p>
    <w:p>
      <w:pPr>
        <w:spacing w:before="156" w:beforeLines="50" w:after="156" w:afterLines="50" w:line="280" w:lineRule="exact"/>
        <w:rPr>
          <w:rFonts w:hint="eastAsia" w:eastAsia="仿宋_GB2312"/>
          <w:b/>
          <w:color w:val="000000"/>
          <w:kern w:val="44"/>
          <w:szCs w:val="21"/>
        </w:rPr>
      </w:pPr>
    </w:p>
    <w:p>
      <w:pPr>
        <w:spacing w:before="156" w:beforeLines="50" w:after="156" w:afterLines="50" w:line="280" w:lineRule="exact"/>
        <w:rPr>
          <w:rFonts w:eastAsia="仿宋_GB2312"/>
          <w:b/>
          <w:color w:val="000000"/>
          <w:kern w:val="44"/>
          <w:szCs w:val="21"/>
        </w:rPr>
      </w:pPr>
      <w:r>
        <w:rPr>
          <w:rFonts w:hint="eastAsia" w:eastAsia="仿宋_GB2312"/>
          <w:b/>
          <w:color w:val="000000"/>
          <w:kern w:val="44"/>
          <w:szCs w:val="21"/>
        </w:rPr>
        <w:t>（2）</w:t>
      </w:r>
      <w:r>
        <w:rPr>
          <w:rFonts w:hint="eastAsia" w:eastAsia="仿宋_GB2312"/>
          <w:b/>
          <w:color w:val="000000"/>
          <w:kern w:val="44"/>
          <w:sz w:val="24"/>
        </w:rPr>
        <w:t>管理政策与措施</w:t>
      </w:r>
      <w:r>
        <w:rPr>
          <w:rFonts w:hint="eastAsia" w:ascii="宋体" w:hAnsi="宋体" w:eastAsia="仿宋_GB2312"/>
          <w:b/>
          <w:color w:val="000000"/>
          <w:szCs w:val="21"/>
        </w:rPr>
        <w:t xml:space="preserve"> </w:t>
      </w:r>
    </w:p>
    <w:tbl>
      <w:tblPr>
        <w:tblStyle w:val="14"/>
        <w:tblW w:w="9690"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2712"/>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30" w:type="dxa"/>
            <w:shd w:val="clear" w:color="auto" w:fill="EAF1DD" w:themeFill="accent3" w:themeFillTint="33"/>
            <w:vAlign w:val="center"/>
          </w:tcPr>
          <w:p>
            <w:pPr>
              <w:spacing w:line="280" w:lineRule="exact"/>
              <w:jc w:val="center"/>
              <w:rPr>
                <w:rFonts w:ascii="宋体" w:hAnsi="宋体"/>
                <w:color w:val="000000"/>
                <w:szCs w:val="21"/>
              </w:rPr>
            </w:pPr>
            <w:r>
              <w:rPr>
                <w:rFonts w:ascii="宋体" w:hAnsi="宋体"/>
                <w:color w:val="000000"/>
                <w:szCs w:val="21"/>
              </w:rPr>
              <w:t>坏账</w:t>
            </w:r>
            <w:r>
              <w:rPr>
                <w:rFonts w:hint="eastAsia" w:ascii="宋体" w:hAnsi="宋体"/>
                <w:color w:val="000000"/>
                <w:szCs w:val="21"/>
              </w:rPr>
              <w:t>准备</w:t>
            </w:r>
            <w:r>
              <w:rPr>
                <w:rFonts w:ascii="宋体" w:hAnsi="宋体"/>
                <w:color w:val="000000"/>
                <w:szCs w:val="21"/>
              </w:rPr>
              <w:t>提取</w:t>
            </w:r>
            <w:r>
              <w:rPr>
                <w:rFonts w:hint="eastAsia" w:ascii="宋体" w:hAnsi="宋体"/>
                <w:color w:val="000000"/>
                <w:szCs w:val="21"/>
              </w:rPr>
              <w:t>比例</w:t>
            </w:r>
          </w:p>
        </w:tc>
        <w:tc>
          <w:tcPr>
            <w:tcW w:w="7760" w:type="dxa"/>
            <w:gridSpan w:val="2"/>
            <w:vAlign w:val="center"/>
          </w:tcPr>
          <w:p>
            <w:pPr>
              <w:spacing w:line="280" w:lineRule="exact"/>
              <w:rPr>
                <w:rFonts w:ascii="宋体" w:hAnsi="宋体"/>
                <w:bCs/>
                <w:color w:val="000000"/>
                <w:szCs w:val="21"/>
              </w:rPr>
            </w:pPr>
            <w:r>
              <w:rPr>
                <w:rFonts w:hint="eastAsia" w:ascii="宋体" w:hAnsi="宋体"/>
                <w:bCs/>
                <w:color w:val="000000"/>
                <w:szCs w:val="21"/>
              </w:rPr>
              <w:t>1年期</w:t>
            </w:r>
            <w:r>
              <w:rPr>
                <w:rFonts w:hint="eastAsia" w:ascii="宋体" w:hAnsi="宋体"/>
                <w:bCs/>
                <w:color w:val="000000"/>
                <w:szCs w:val="21"/>
                <w:u w:val="single"/>
              </w:rPr>
              <w:t xml:space="preserve">    </w:t>
            </w:r>
            <w:r>
              <w:rPr>
                <w:rFonts w:hint="eastAsia" w:ascii="宋体" w:hAnsi="宋体"/>
                <w:bCs/>
                <w:color w:val="000000"/>
                <w:szCs w:val="21"/>
              </w:rPr>
              <w:t>%；1-2年期</w:t>
            </w:r>
            <w:r>
              <w:rPr>
                <w:rFonts w:hint="eastAsia" w:ascii="宋体" w:hAnsi="宋体"/>
                <w:bCs/>
                <w:color w:val="000000"/>
                <w:szCs w:val="21"/>
                <w:u w:val="single"/>
              </w:rPr>
              <w:t xml:space="preserve">    </w:t>
            </w:r>
            <w:r>
              <w:rPr>
                <w:rFonts w:hint="eastAsia" w:ascii="宋体" w:hAnsi="宋体"/>
                <w:bCs/>
                <w:color w:val="000000"/>
                <w:szCs w:val="21"/>
              </w:rPr>
              <w:t>%；2-3年期</w:t>
            </w:r>
            <w:r>
              <w:rPr>
                <w:rFonts w:hint="eastAsia" w:ascii="宋体" w:hAnsi="宋体"/>
                <w:bCs/>
                <w:color w:val="000000"/>
                <w:szCs w:val="21"/>
                <w:u w:val="single"/>
              </w:rPr>
              <w:t xml:space="preserve">    </w:t>
            </w:r>
            <w:r>
              <w:rPr>
                <w:rFonts w:hint="eastAsia" w:ascii="宋体" w:hAnsi="宋体"/>
                <w:bCs/>
                <w:color w:val="000000"/>
                <w:szCs w:val="21"/>
              </w:rPr>
              <w:t>%；3年以上</w:t>
            </w:r>
            <w:r>
              <w:rPr>
                <w:rFonts w:hint="eastAsia" w:ascii="宋体" w:hAnsi="宋体"/>
                <w:bCs/>
                <w:color w:val="000000"/>
                <w:szCs w:val="21"/>
                <w:u w:val="single"/>
              </w:rPr>
              <w:t xml:space="preserve">    </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42" w:type="dxa"/>
            <w:gridSpan w:val="2"/>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每月是否分析企业总体账龄结构</w:t>
            </w:r>
          </w:p>
        </w:tc>
        <w:tc>
          <w:tcPr>
            <w:tcW w:w="5048" w:type="dxa"/>
            <w:vAlign w:val="center"/>
          </w:tcPr>
          <w:p>
            <w:pPr>
              <w:spacing w:line="280" w:lineRule="exact"/>
              <w:rPr>
                <w:rFonts w:ascii="宋体" w:hAnsi="宋体"/>
                <w:color w:val="000000"/>
                <w:szCs w:val="21"/>
              </w:rPr>
            </w:pPr>
            <w:r>
              <w:rPr>
                <w:rFonts w:hint="eastAsia" w:ascii="宋体" w:hAnsi="宋体"/>
                <w:szCs w:val="21"/>
              </w:rPr>
              <w:t>□</w:t>
            </w:r>
            <w:r>
              <w:rPr>
                <w:rFonts w:hint="eastAsia" w:ascii="宋体" w:hAnsi="宋体"/>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642" w:type="dxa"/>
            <w:gridSpan w:val="2"/>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每月是否分析每个业主的账龄结构</w:t>
            </w:r>
          </w:p>
        </w:tc>
        <w:tc>
          <w:tcPr>
            <w:tcW w:w="5048" w:type="dxa"/>
            <w:vAlign w:val="center"/>
          </w:tcPr>
          <w:p>
            <w:pPr>
              <w:spacing w:line="280" w:lineRule="exact"/>
              <w:rPr>
                <w:rFonts w:ascii="宋体" w:hAnsi="宋体"/>
                <w:color w:val="000000"/>
                <w:szCs w:val="21"/>
              </w:rPr>
            </w:pPr>
            <w:r>
              <w:rPr>
                <w:rFonts w:hint="eastAsia" w:ascii="宋体" w:hAnsi="宋体"/>
                <w:szCs w:val="21"/>
              </w:rPr>
              <w:t>□</w:t>
            </w:r>
            <w:r>
              <w:rPr>
                <w:rFonts w:hint="eastAsia" w:ascii="宋体" w:hAnsi="宋体"/>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2" w:type="dxa"/>
            <w:gridSpan w:val="2"/>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是否有应收账款到期前提醒业主付款的制度</w:t>
            </w:r>
          </w:p>
        </w:tc>
        <w:tc>
          <w:tcPr>
            <w:tcW w:w="5048" w:type="dxa"/>
            <w:vAlign w:val="center"/>
          </w:tcPr>
          <w:p>
            <w:pPr>
              <w:spacing w:line="280" w:lineRule="exact"/>
              <w:rPr>
                <w:rFonts w:ascii="宋体" w:hAnsi="宋体"/>
                <w:color w:val="000000"/>
                <w:szCs w:val="21"/>
              </w:rPr>
            </w:pPr>
            <w:r>
              <w:rPr>
                <w:rFonts w:hint="eastAsia" w:ascii="宋体" w:hAnsi="宋体"/>
                <w:szCs w:val="21"/>
              </w:rPr>
              <w:t>□</w:t>
            </w:r>
            <w:r>
              <w:rPr>
                <w:rFonts w:hint="eastAsia" w:ascii="宋体" w:hAnsi="宋体"/>
                <w:color w:val="000000"/>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42" w:type="dxa"/>
            <w:gridSpan w:val="2"/>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是否有应收账款逾期后定期向业主追账制度</w:t>
            </w:r>
          </w:p>
        </w:tc>
        <w:tc>
          <w:tcPr>
            <w:tcW w:w="5048" w:type="dxa"/>
            <w:vAlign w:val="center"/>
          </w:tcPr>
          <w:p>
            <w:pPr>
              <w:spacing w:line="280" w:lineRule="exact"/>
              <w:rPr>
                <w:rFonts w:ascii="宋体" w:hAnsi="宋体"/>
                <w:color w:val="000000"/>
                <w:szCs w:val="21"/>
              </w:rPr>
            </w:pPr>
            <w:r>
              <w:rPr>
                <w:rFonts w:hint="eastAsia" w:ascii="宋体" w:hAnsi="宋体"/>
                <w:szCs w:val="21"/>
              </w:rPr>
              <w:t>□</w:t>
            </w:r>
            <w:r>
              <w:rPr>
                <w:rFonts w:hint="eastAsia" w:ascii="宋体" w:hAnsi="宋体"/>
                <w:color w:val="000000"/>
                <w:szCs w:val="21"/>
              </w:rPr>
              <w:t xml:space="preserve">有         </w:t>
            </w:r>
            <w:r>
              <w:rPr>
                <w:rFonts w:hint="eastAsia" w:ascii="宋体" w:hAnsi="宋体"/>
                <w:color w:val="000000"/>
                <w:szCs w:val="21"/>
              </w:rPr>
              <w:sym w:font="Wingdings 2" w:char="00A3"/>
            </w:r>
            <w:r>
              <w:rPr>
                <w:rFonts w:hint="eastAsia" w:ascii="宋体" w:hAnsi="宋体"/>
                <w:color w:val="000000"/>
                <w:szCs w:val="21"/>
              </w:rPr>
              <w:t>无</w:t>
            </w:r>
          </w:p>
        </w:tc>
      </w:tr>
      <w:bookmarkEnd w:id="4"/>
    </w:tbl>
    <w:p>
      <w:pPr>
        <w:pStyle w:val="28"/>
        <w:rPr>
          <w:kern w:val="44"/>
        </w:rPr>
      </w:pPr>
      <w:bookmarkStart w:id="5" w:name="_Toc161722816"/>
      <w:r>
        <w:rPr>
          <w:rFonts w:hint="eastAsia"/>
          <w:color w:val="000000"/>
          <w:kern w:val="44"/>
        </w:rPr>
        <w:t>四、信用记录</w:t>
      </w:r>
    </w:p>
    <w:p>
      <w:pPr>
        <w:pStyle w:val="28"/>
        <w:rPr>
          <w:kern w:val="44"/>
        </w:rPr>
      </w:pPr>
      <w:r>
        <w:rPr>
          <w:rFonts w:hint="eastAsia"/>
          <w:kern w:val="44"/>
        </w:rPr>
        <w:t>1、社会信用记录</w:t>
      </w:r>
    </w:p>
    <w:tbl>
      <w:tblPr>
        <w:tblStyle w:val="14"/>
        <w:tblW w:w="9690" w:type="dxa"/>
        <w:tblInd w:w="16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822"/>
        <w:gridCol w:w="6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2822"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color w:val="000000"/>
                <w:szCs w:val="21"/>
              </w:rPr>
              <w:t>项   目</w:t>
            </w:r>
          </w:p>
        </w:tc>
        <w:tc>
          <w:tcPr>
            <w:tcW w:w="6868" w:type="dxa"/>
            <w:vAlign w:val="center"/>
          </w:tcPr>
          <w:p>
            <w:pPr>
              <w:spacing w:line="320" w:lineRule="exact"/>
              <w:ind w:left="210" w:leftChars="100" w:right="105" w:rightChars="50"/>
              <w:jc w:val="center"/>
              <w:rPr>
                <w:rFonts w:ascii="宋体" w:hAnsi="宋体"/>
                <w:color w:val="000000"/>
                <w:szCs w:val="21"/>
              </w:rPr>
            </w:pPr>
            <w:r>
              <w:rPr>
                <w:rFonts w:hint="eastAsia" w:ascii="宋体" w:hAnsi="宋体"/>
                <w:color w:val="000000"/>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2822"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工商信用记录（近三年）</w:t>
            </w:r>
          </w:p>
        </w:tc>
        <w:tc>
          <w:tcPr>
            <w:tcW w:w="6868" w:type="dxa"/>
            <w:vAlign w:val="center"/>
          </w:tcPr>
          <w:p>
            <w:pPr>
              <w:spacing w:line="280" w:lineRule="exact"/>
              <w:rPr>
                <w:rFonts w:ascii="宋体" w:hAnsi="宋体"/>
                <w:color w:val="000000"/>
                <w:szCs w:val="21"/>
              </w:rPr>
            </w:pPr>
            <w:r>
              <w:rPr>
                <w:rFonts w:hint="eastAsia" w:ascii="宋体" w:hAnsi="宋体"/>
                <w:color w:val="000000"/>
                <w:szCs w:val="21"/>
              </w:rPr>
              <w:t xml:space="preserve">□重合同守信用企业  </w:t>
            </w:r>
            <w:r>
              <w:rPr>
                <w:rFonts w:hint="eastAsia" w:ascii="宋体" w:hAnsi="宋体"/>
                <w:szCs w:val="21"/>
              </w:rPr>
              <w:t>□</w:t>
            </w:r>
            <w:r>
              <w:rPr>
                <w:rFonts w:hint="eastAsia" w:ascii="宋体" w:hAnsi="宋体"/>
                <w:color w:val="000000"/>
                <w:szCs w:val="21"/>
              </w:rPr>
              <w:t>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8" w:hRule="atLeast"/>
        </w:trPr>
        <w:tc>
          <w:tcPr>
            <w:tcW w:w="2822"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银行信用记录（近三年）</w:t>
            </w:r>
          </w:p>
        </w:tc>
        <w:tc>
          <w:tcPr>
            <w:tcW w:w="6868" w:type="dxa"/>
            <w:vAlign w:val="center"/>
          </w:tcPr>
          <w:p>
            <w:pPr>
              <w:spacing w:line="320" w:lineRule="exact"/>
              <w:rPr>
                <w:rFonts w:ascii="宋体" w:hAnsi="宋体"/>
                <w:color w:val="000000"/>
                <w:szCs w:val="21"/>
              </w:rPr>
            </w:pPr>
            <w:r>
              <w:rPr>
                <w:rFonts w:hint="eastAsia" w:ascii="宋体" w:hAnsi="宋体"/>
                <w:color w:val="000000"/>
                <w:szCs w:val="21"/>
              </w:rPr>
              <w:t xml:space="preserve">□AAA   □AA   □A     □其他级别：         </w:t>
            </w:r>
            <w:r>
              <w:rPr>
                <w:rFonts w:hint="eastAsia" w:ascii="宋体" w:hAnsi="宋体"/>
                <w:szCs w:val="21"/>
              </w:rPr>
              <w:t>□</w:t>
            </w:r>
            <w:r>
              <w:rPr>
                <w:rFonts w:hint="eastAsia" w:ascii="宋体" w:hAnsi="宋体"/>
                <w:color w:val="000000"/>
                <w:szCs w:val="21"/>
              </w:rPr>
              <w:t>无不良记录</w:t>
            </w:r>
          </w:p>
          <w:p>
            <w:pPr>
              <w:spacing w:line="320" w:lineRule="exact"/>
              <w:rPr>
                <w:rFonts w:ascii="宋体" w:hAnsi="宋体"/>
                <w:color w:val="000000"/>
                <w:szCs w:val="21"/>
                <w:u w:val="single"/>
              </w:rPr>
            </w:pPr>
            <w:r>
              <w:rPr>
                <w:rFonts w:hint="eastAsia" w:ascii="宋体" w:hAnsi="宋体"/>
                <w:color w:val="000000"/>
                <w:szCs w:val="21"/>
              </w:rPr>
              <w:t>评级银行：</w:t>
            </w:r>
            <w:r>
              <w:rPr>
                <w:rFonts w:hint="eastAsia" w:ascii="宋体" w:hAnsi="宋体"/>
                <w:color w:val="000000"/>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3" w:hRule="atLeast"/>
        </w:trPr>
        <w:tc>
          <w:tcPr>
            <w:tcW w:w="2822" w:type="dxa"/>
            <w:shd w:val="clear" w:color="auto" w:fill="EAF1DD" w:themeFill="accent3" w:themeFillTint="33"/>
            <w:vAlign w:val="center"/>
          </w:tcPr>
          <w:p>
            <w:pPr>
              <w:spacing w:line="280" w:lineRule="exact"/>
              <w:rPr>
                <w:rFonts w:ascii="宋体" w:hAnsi="宋体"/>
                <w:color w:val="000000"/>
                <w:szCs w:val="21"/>
              </w:rPr>
            </w:pPr>
            <w:r>
              <w:rPr>
                <w:rFonts w:hint="eastAsia" w:ascii="宋体" w:hAnsi="宋体"/>
                <w:color w:val="000000"/>
                <w:szCs w:val="21"/>
              </w:rPr>
              <w:t>税务信用记录（近三年）</w:t>
            </w:r>
          </w:p>
        </w:tc>
        <w:tc>
          <w:tcPr>
            <w:tcW w:w="6868" w:type="dxa"/>
            <w:vAlign w:val="center"/>
          </w:tcPr>
          <w:p>
            <w:pPr>
              <w:spacing w:line="280" w:lineRule="exact"/>
              <w:rPr>
                <w:rFonts w:ascii="宋体" w:hAnsi="宋体"/>
                <w:color w:val="000000"/>
                <w:szCs w:val="21"/>
              </w:rPr>
            </w:pPr>
            <w:r>
              <w:rPr>
                <w:rFonts w:hint="eastAsia" w:ascii="宋体" w:hAnsi="宋体"/>
                <w:color w:val="000000"/>
                <w:szCs w:val="21"/>
              </w:rPr>
              <w:t xml:space="preserve">□纳税信用A级纳税人   </w:t>
            </w:r>
            <w:r>
              <w:rPr>
                <w:rFonts w:hint="eastAsia" w:ascii="宋体" w:hAnsi="宋体"/>
                <w:color w:val="000000"/>
                <w:szCs w:val="21"/>
              </w:rPr>
              <w:sym w:font="Wingdings 2" w:char="00A3"/>
            </w:r>
            <w:r>
              <w:rPr>
                <w:rFonts w:hint="eastAsia" w:ascii="宋体" w:hAnsi="宋体"/>
                <w:color w:val="000000"/>
                <w:szCs w:val="21"/>
              </w:rPr>
              <w:t xml:space="preserve">纳税大户   </w:t>
            </w:r>
            <w:r>
              <w:rPr>
                <w:rFonts w:hint="eastAsia" w:ascii="宋体" w:hAnsi="宋体"/>
                <w:szCs w:val="21"/>
              </w:rPr>
              <w:t>□</w:t>
            </w:r>
            <w:r>
              <w:rPr>
                <w:rFonts w:hint="eastAsia" w:ascii="宋体" w:hAnsi="宋体"/>
                <w:color w:val="000000"/>
                <w:szCs w:val="21"/>
              </w:rPr>
              <w:t xml:space="preserve">无不良记录 </w:t>
            </w:r>
          </w:p>
        </w:tc>
      </w:tr>
    </w:tbl>
    <w:p>
      <w:pPr>
        <w:spacing w:line="280" w:lineRule="exact"/>
        <w:rPr>
          <w:rFonts w:ascii="宋体" w:hAnsi="宋体"/>
          <w:color w:val="000000"/>
          <w:szCs w:val="21"/>
        </w:rPr>
      </w:pPr>
      <w:r>
        <w:rPr>
          <w:rFonts w:hint="eastAsia" w:ascii="宋体" w:hAnsi="宋体"/>
          <w:color w:val="000000"/>
          <w:szCs w:val="21"/>
        </w:rPr>
        <w:t xml:space="preserve"> 注：以上请提供书面证明文件</w:t>
      </w:r>
    </w:p>
    <w:bookmarkEnd w:id="5"/>
    <w:p>
      <w:pPr>
        <w:pStyle w:val="28"/>
        <w:rPr>
          <w:kern w:val="44"/>
        </w:rPr>
      </w:pPr>
      <w:r>
        <w:rPr>
          <w:rFonts w:hint="eastAsia"/>
          <w:kern w:val="44"/>
        </w:rPr>
        <w:t>2、企业及服务荣誉记录</w:t>
      </w:r>
    </w:p>
    <w:tbl>
      <w:tblPr>
        <w:tblStyle w:val="14"/>
        <w:tblW w:w="9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410"/>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shd w:val="clear" w:color="auto" w:fill="EAF1DD" w:themeFill="accent3"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名  称</w:t>
            </w:r>
          </w:p>
        </w:tc>
        <w:tc>
          <w:tcPr>
            <w:tcW w:w="2410"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时  间</w:t>
            </w:r>
          </w:p>
        </w:tc>
        <w:tc>
          <w:tcPr>
            <w:tcW w:w="3936"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color w:val="000000"/>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3936"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color w:val="000000"/>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3936" w:type="dxa"/>
            <w:vAlign w:val="center"/>
          </w:tcPr>
          <w:p>
            <w:pPr>
              <w:spacing w:line="320" w:lineRule="exact"/>
              <w:ind w:right="105" w:right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3936" w:type="dxa"/>
            <w:vAlign w:val="center"/>
          </w:tcPr>
          <w:p>
            <w:pPr>
              <w:spacing w:line="320" w:lineRule="exact"/>
              <w:ind w:right="105" w:rightChars="50"/>
              <w:jc w:val="left"/>
              <w:rPr>
                <w:rFonts w:ascii="宋体" w:hAnsi="宋体"/>
                <w:szCs w:val="21"/>
              </w:rPr>
            </w:pPr>
          </w:p>
        </w:tc>
      </w:tr>
    </w:tbl>
    <w:p>
      <w:pPr>
        <w:spacing w:line="280" w:lineRule="exact"/>
        <w:rPr>
          <w:rFonts w:ascii="宋体" w:hAnsi="宋体"/>
          <w:color w:val="000000"/>
          <w:szCs w:val="21"/>
        </w:rPr>
      </w:pPr>
      <w:r>
        <w:rPr>
          <w:rFonts w:hint="eastAsia" w:ascii="宋体" w:hAnsi="宋体"/>
          <w:color w:val="000000"/>
          <w:szCs w:val="21"/>
        </w:rPr>
        <w:t xml:space="preserve"> 注：以上请提供书面证明文件</w:t>
      </w:r>
    </w:p>
    <w:p>
      <w:pPr>
        <w:pStyle w:val="28"/>
        <w:rPr>
          <w:kern w:val="44"/>
        </w:rPr>
      </w:pPr>
      <w:r>
        <w:rPr>
          <w:rFonts w:hint="eastAsia"/>
          <w:kern w:val="44"/>
        </w:rPr>
        <w:t>3、社会责任及社会公益事项（捐赠、环境保护、社会救助等</w:t>
      </w:r>
      <w:r>
        <w:rPr>
          <w:kern w:val="44"/>
        </w:rPr>
        <w:t>）</w:t>
      </w:r>
    </w:p>
    <w:tbl>
      <w:tblPr>
        <w:tblStyle w:val="14"/>
        <w:tblW w:w="9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96"/>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60" w:type="dxa"/>
            <w:shd w:val="clear" w:color="auto" w:fill="EAF1DD" w:themeFill="accent3"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名  称</w:t>
            </w:r>
          </w:p>
        </w:tc>
        <w:tc>
          <w:tcPr>
            <w:tcW w:w="1296"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时  间</w:t>
            </w:r>
          </w:p>
        </w:tc>
        <w:tc>
          <w:tcPr>
            <w:tcW w:w="6292"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60" w:type="dxa"/>
            <w:vAlign w:val="center"/>
          </w:tcPr>
          <w:p>
            <w:pPr>
              <w:autoSpaceDE w:val="0"/>
              <w:autoSpaceDN w:val="0"/>
              <w:adjustRightInd w:val="0"/>
              <w:jc w:val="center"/>
              <w:rPr>
                <w:rFonts w:ascii="宋体" w:hAnsi="宋体"/>
                <w:color w:val="000000"/>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292"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60" w:type="dxa"/>
            <w:vAlign w:val="center"/>
          </w:tcPr>
          <w:p>
            <w:pPr>
              <w:spacing w:line="320" w:lineRule="exact"/>
              <w:ind w:right="105" w:rightChars="50"/>
              <w:jc w:val="center"/>
              <w:rPr>
                <w:rFonts w:ascii="宋体" w:hAnsi="宋体"/>
                <w:color w:val="000000"/>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292" w:type="dxa"/>
            <w:vAlign w:val="center"/>
          </w:tcPr>
          <w:p>
            <w:pPr>
              <w:spacing w:line="320" w:lineRule="exact"/>
              <w:ind w:left="210" w:leftChars="10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60" w:type="dxa"/>
            <w:vAlign w:val="center"/>
          </w:tcPr>
          <w:p>
            <w:pPr>
              <w:spacing w:line="320" w:lineRule="exact"/>
              <w:ind w:right="105" w:rightChars="50"/>
              <w:jc w:val="center"/>
              <w:rPr>
                <w:rFonts w:ascii="宋体" w:hAnsi="宋体"/>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292" w:type="dxa"/>
            <w:vAlign w:val="center"/>
          </w:tcPr>
          <w:p>
            <w:pPr>
              <w:spacing w:line="320" w:lineRule="exact"/>
              <w:ind w:left="210" w:leftChars="100" w:right="105" w:rightChars="50"/>
              <w:jc w:val="center"/>
              <w:rPr>
                <w:rFonts w:ascii="宋体" w:hAnsi="宋体"/>
                <w:szCs w:val="21"/>
              </w:rPr>
            </w:pPr>
          </w:p>
        </w:tc>
      </w:tr>
    </w:tbl>
    <w:p>
      <w:pPr>
        <w:spacing w:line="320" w:lineRule="exact"/>
        <w:ind w:right="105" w:rightChars="50"/>
        <w:rPr>
          <w:rFonts w:ascii="宋体" w:hAnsi="宋体"/>
          <w:szCs w:val="21"/>
        </w:rPr>
      </w:pPr>
      <w:r>
        <w:rPr>
          <w:rFonts w:hint="eastAsia" w:ascii="宋体" w:hAnsi="宋体"/>
          <w:color w:val="000000"/>
          <w:szCs w:val="21"/>
        </w:rPr>
        <w:t xml:space="preserve"> 注：以上请提供书面证明文件</w:t>
      </w:r>
    </w:p>
    <w:p>
      <w:pPr>
        <w:pStyle w:val="28"/>
        <w:rPr>
          <w:kern w:val="44"/>
        </w:rPr>
      </w:pPr>
      <w:r>
        <w:rPr>
          <w:rFonts w:hint="eastAsia"/>
          <w:kern w:val="44"/>
        </w:rPr>
        <w:t>4、其他荣誉及证明</w:t>
      </w:r>
    </w:p>
    <w:tbl>
      <w:tblPr>
        <w:tblStyle w:val="14"/>
        <w:tblW w:w="9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tcBorders>
              <w:bottom w:val="single" w:color="auto" w:sz="4" w:space="0"/>
            </w:tcBorders>
            <w:shd w:val="clear" w:color="auto" w:fill="EAF1DD" w:themeFill="accent3"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类别</w:t>
            </w:r>
          </w:p>
        </w:tc>
        <w:tc>
          <w:tcPr>
            <w:tcW w:w="4786" w:type="dxa"/>
            <w:shd w:val="clear" w:color="auto" w:fill="EAF1DD" w:themeFill="accent3"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shd w:val="clear" w:color="auto" w:fill="EAF1DD" w:themeFill="accent3"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服务认证</w:t>
            </w:r>
          </w:p>
        </w:tc>
        <w:tc>
          <w:tcPr>
            <w:tcW w:w="4786"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shd w:val="clear" w:color="auto" w:fill="EAF1DD" w:themeFill="accent3"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荣誉(国家级、市级、区县级)</w:t>
            </w:r>
          </w:p>
        </w:tc>
        <w:tc>
          <w:tcPr>
            <w:tcW w:w="4786"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shd w:val="clear" w:color="auto" w:fill="EAF1DD" w:themeFill="accent3"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业务满意度调查报告</w:t>
            </w:r>
          </w:p>
        </w:tc>
        <w:tc>
          <w:tcPr>
            <w:tcW w:w="4786"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shd w:val="clear" w:color="auto" w:fill="EAF1DD" w:themeFill="accent3"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参与的其他信用体系建设（结果及报告）或个人征信报告</w:t>
            </w:r>
          </w:p>
        </w:tc>
        <w:tc>
          <w:tcPr>
            <w:tcW w:w="4786"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962" w:type="dxa"/>
            <w:shd w:val="clear" w:color="auto" w:fill="EAF1DD" w:themeFill="accent3"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其他荣誉</w:t>
            </w:r>
          </w:p>
        </w:tc>
        <w:tc>
          <w:tcPr>
            <w:tcW w:w="4786" w:type="dxa"/>
            <w:vAlign w:val="center"/>
          </w:tcPr>
          <w:p>
            <w:pPr>
              <w:spacing w:line="320" w:lineRule="exact"/>
              <w:ind w:left="210" w:leftChars="100" w:right="105" w:rightChars="50"/>
              <w:jc w:val="center"/>
              <w:rPr>
                <w:rFonts w:ascii="宋体" w:hAnsi="宋体"/>
                <w:color w:val="000000"/>
                <w:szCs w:val="21"/>
              </w:rPr>
            </w:pPr>
          </w:p>
        </w:tc>
      </w:tr>
    </w:tbl>
    <w:p>
      <w:r>
        <w:rPr>
          <w:rFonts w:hint="eastAsia" w:ascii="宋体" w:hAnsi="宋体"/>
          <w:color w:val="000000"/>
          <w:szCs w:val="21"/>
        </w:rPr>
        <w:t xml:space="preserve"> 注：以上请提供书面证明文件</w:t>
      </w:r>
    </w:p>
    <w:p/>
    <w:p/>
    <w:p>
      <w:pPr>
        <w:ind w:firstLine="602" w:firstLineChars="200"/>
        <w:rPr>
          <w:rFonts w:hint="eastAsia" w:eastAsia="宋体"/>
          <w:b/>
          <w:color w:val="FF0000"/>
          <w:sz w:val="30"/>
          <w:szCs w:val="30"/>
          <w:lang w:eastAsia="zh-CN"/>
        </w:rPr>
      </w:pPr>
      <w:r>
        <w:rPr>
          <w:rFonts w:hint="eastAsia"/>
          <w:b/>
          <w:color w:val="FF0000"/>
          <w:sz w:val="30"/>
          <w:szCs w:val="30"/>
        </w:rPr>
        <w:t>备注1：表格空间不足时，申报单位可以自行增加页面</w:t>
      </w:r>
      <w:r>
        <w:rPr>
          <w:rFonts w:hint="eastAsia"/>
          <w:b/>
          <w:color w:val="FF0000"/>
          <w:sz w:val="30"/>
          <w:szCs w:val="30"/>
          <w:lang w:eastAsia="zh-CN"/>
        </w:rPr>
        <w:t>；</w:t>
      </w:r>
    </w:p>
    <w:p>
      <w:pPr>
        <w:ind w:firstLine="602" w:firstLineChars="200"/>
        <w:rPr>
          <w:rFonts w:hint="eastAsia"/>
          <w:b/>
          <w:color w:val="FF0000"/>
          <w:sz w:val="30"/>
          <w:szCs w:val="30"/>
          <w:lang w:val="en-US" w:eastAsia="zh-CN"/>
        </w:rPr>
      </w:pPr>
      <w:r>
        <w:rPr>
          <w:rFonts w:hint="eastAsia"/>
          <w:b/>
          <w:color w:val="FF0000"/>
          <w:sz w:val="30"/>
          <w:szCs w:val="30"/>
        </w:rPr>
        <w:t>备注2：上述表格填写完整，对应的荣誉，资质，证明等需提交相关</w:t>
      </w:r>
      <w:r>
        <w:rPr>
          <w:rFonts w:hint="eastAsia"/>
          <w:b/>
          <w:color w:val="FF0000"/>
          <w:sz w:val="30"/>
          <w:szCs w:val="30"/>
          <w:lang w:val="en-US" w:eastAsia="zh-CN"/>
        </w:rPr>
        <w:t>扫描件；</w:t>
      </w:r>
    </w:p>
    <w:p>
      <w:pPr>
        <w:ind w:firstLine="602" w:firstLineChars="200"/>
        <w:rPr>
          <w:b/>
          <w:color w:val="FF0000"/>
          <w:sz w:val="30"/>
          <w:szCs w:val="30"/>
        </w:rPr>
      </w:pPr>
      <w:r>
        <w:rPr>
          <w:rFonts w:hint="eastAsia"/>
          <w:b/>
          <w:color w:val="FF0000"/>
          <w:sz w:val="30"/>
          <w:szCs w:val="30"/>
        </w:rPr>
        <w:t>备注</w:t>
      </w:r>
      <w:r>
        <w:rPr>
          <w:rFonts w:hint="eastAsia"/>
          <w:b/>
          <w:color w:val="FF0000"/>
          <w:sz w:val="30"/>
          <w:szCs w:val="30"/>
          <w:lang w:val="en-US" w:eastAsia="zh-CN"/>
        </w:rPr>
        <w:t>3</w:t>
      </w:r>
      <w:r>
        <w:rPr>
          <w:rFonts w:hint="eastAsia"/>
          <w:b/>
          <w:color w:val="FF0000"/>
          <w:sz w:val="30"/>
          <w:szCs w:val="30"/>
        </w:rPr>
        <w:t>：请将加盖公章</w:t>
      </w:r>
      <w:r>
        <w:rPr>
          <w:rFonts w:hint="eastAsia"/>
          <w:b/>
          <w:color w:val="FF0000"/>
          <w:sz w:val="30"/>
          <w:szCs w:val="30"/>
          <w:lang w:val="en-US" w:eastAsia="zh-CN"/>
        </w:rPr>
        <w:t>后的</w:t>
      </w:r>
      <w:r>
        <w:rPr>
          <w:rFonts w:hint="eastAsia"/>
          <w:b/>
          <w:color w:val="FF0000"/>
          <w:sz w:val="30"/>
          <w:szCs w:val="30"/>
        </w:rPr>
        <w:t>申报书</w:t>
      </w:r>
      <w:r>
        <w:rPr>
          <w:rFonts w:hint="eastAsia"/>
          <w:b/>
          <w:color w:val="FF0000"/>
          <w:sz w:val="30"/>
          <w:szCs w:val="30"/>
          <w:lang w:val="en-US" w:eastAsia="zh-CN"/>
        </w:rPr>
        <w:t>及相关资料转换成一份PDF格式文件，</w:t>
      </w:r>
      <w:r>
        <w:rPr>
          <w:rFonts w:hint="eastAsia"/>
          <w:b/>
          <w:color w:val="FF0000"/>
          <w:sz w:val="30"/>
          <w:szCs w:val="30"/>
        </w:rPr>
        <w:t>发送至邮箱：</w:t>
      </w:r>
      <w:r>
        <w:fldChar w:fldCharType="begin"/>
      </w:r>
      <w:r>
        <w:instrText xml:space="preserve"> HYPERLINK "mailto:zzxwyjlr77@163.com" </w:instrText>
      </w:r>
      <w:r>
        <w:fldChar w:fldCharType="separate"/>
      </w:r>
      <w:r>
        <w:rPr>
          <w:rStyle w:val="18"/>
          <w:rFonts w:hint="eastAsia"/>
          <w:b/>
          <w:sz w:val="30"/>
          <w:szCs w:val="30"/>
        </w:rPr>
        <w:t>zzxwyjlr77@163.com</w:t>
      </w:r>
      <w:r>
        <w:rPr>
          <w:rStyle w:val="18"/>
          <w:rFonts w:hint="eastAsia"/>
          <w:b/>
          <w:sz w:val="30"/>
          <w:szCs w:val="30"/>
        </w:rPr>
        <w:fldChar w:fldCharType="end"/>
      </w:r>
    </w:p>
    <w:p>
      <w:pPr>
        <w:ind w:firstLine="602" w:firstLineChars="200"/>
        <w:rPr>
          <w:rFonts w:hint="default" w:eastAsia="宋体"/>
          <w:b/>
          <w:color w:val="FF0000"/>
          <w:sz w:val="30"/>
          <w:szCs w:val="30"/>
          <w:lang w:val="en-US" w:eastAsia="zh-CN"/>
        </w:rPr>
      </w:pPr>
      <w:r>
        <w:rPr>
          <w:rFonts w:hint="eastAsia"/>
          <w:b/>
          <w:color w:val="FF0000"/>
          <w:sz w:val="30"/>
          <w:szCs w:val="30"/>
        </w:rPr>
        <w:t>联系人：穆秀鸽 18519186336</w:t>
      </w:r>
      <w:r>
        <w:rPr>
          <w:rFonts w:hint="eastAsia"/>
          <w:b/>
          <w:color w:val="FF0000"/>
          <w:sz w:val="30"/>
          <w:szCs w:val="30"/>
          <w:lang w:val="en-US" w:eastAsia="zh-CN"/>
        </w:rPr>
        <w:t xml:space="preserve">  蒋艳13126506519</w:t>
      </w:r>
    </w:p>
    <w:sectPr>
      <w:footerReference r:id="rId4" w:type="default"/>
      <w:pgSz w:w="11906" w:h="16838"/>
      <w:pgMar w:top="1440" w:right="1080" w:bottom="1440" w:left="108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FZYunDongHeiS-M-GB">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- 1 -</w:t>
    </w:r>
    <w:r>
      <w:rPr>
        <w:rStyle w:val="17"/>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73836"/>
    <w:multiLevelType w:val="multilevel"/>
    <w:tmpl w:val="25073836"/>
    <w:lvl w:ilvl="0" w:tentative="0">
      <w:start w:val="1"/>
      <w:numFmt w:val="decimal"/>
      <w:lvlText w:val="%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Mzg5ZDVjNjZmYTExNTJlMjc2ODc0ZGI2MWE3MjIifQ=="/>
  </w:docVars>
  <w:rsids>
    <w:rsidRoot w:val="006D18B8"/>
    <w:rsid w:val="000000A3"/>
    <w:rsid w:val="00007411"/>
    <w:rsid w:val="00016173"/>
    <w:rsid w:val="00034B95"/>
    <w:rsid w:val="0006482E"/>
    <w:rsid w:val="00076C79"/>
    <w:rsid w:val="0009080A"/>
    <w:rsid w:val="00096582"/>
    <w:rsid w:val="00143BBD"/>
    <w:rsid w:val="00151AF3"/>
    <w:rsid w:val="001700DA"/>
    <w:rsid w:val="001953A6"/>
    <w:rsid w:val="001E481D"/>
    <w:rsid w:val="001E68C0"/>
    <w:rsid w:val="0021029F"/>
    <w:rsid w:val="00223953"/>
    <w:rsid w:val="00237098"/>
    <w:rsid w:val="00240156"/>
    <w:rsid w:val="00244682"/>
    <w:rsid w:val="00253B99"/>
    <w:rsid w:val="0026069B"/>
    <w:rsid w:val="002707E1"/>
    <w:rsid w:val="00290051"/>
    <w:rsid w:val="00290B64"/>
    <w:rsid w:val="002A57D9"/>
    <w:rsid w:val="002B35DE"/>
    <w:rsid w:val="002B7247"/>
    <w:rsid w:val="002C3685"/>
    <w:rsid w:val="00310C08"/>
    <w:rsid w:val="00345D83"/>
    <w:rsid w:val="003540F6"/>
    <w:rsid w:val="003925D7"/>
    <w:rsid w:val="003A2C45"/>
    <w:rsid w:val="003C12AD"/>
    <w:rsid w:val="003D0D20"/>
    <w:rsid w:val="003D5C6F"/>
    <w:rsid w:val="003E0DDD"/>
    <w:rsid w:val="003E2F01"/>
    <w:rsid w:val="00405EAC"/>
    <w:rsid w:val="0044358F"/>
    <w:rsid w:val="0045085C"/>
    <w:rsid w:val="00461EBB"/>
    <w:rsid w:val="00462E12"/>
    <w:rsid w:val="00463A42"/>
    <w:rsid w:val="004B6307"/>
    <w:rsid w:val="00502DDE"/>
    <w:rsid w:val="0051237C"/>
    <w:rsid w:val="00512AFA"/>
    <w:rsid w:val="00561509"/>
    <w:rsid w:val="00561BD5"/>
    <w:rsid w:val="00565F92"/>
    <w:rsid w:val="00566FAA"/>
    <w:rsid w:val="005C64C7"/>
    <w:rsid w:val="005D6B97"/>
    <w:rsid w:val="005D7731"/>
    <w:rsid w:val="0060078B"/>
    <w:rsid w:val="00601B0D"/>
    <w:rsid w:val="00606D61"/>
    <w:rsid w:val="00623974"/>
    <w:rsid w:val="00623F61"/>
    <w:rsid w:val="00630CF7"/>
    <w:rsid w:val="00646719"/>
    <w:rsid w:val="00674FAD"/>
    <w:rsid w:val="0068700B"/>
    <w:rsid w:val="00692F43"/>
    <w:rsid w:val="006A1282"/>
    <w:rsid w:val="006A170A"/>
    <w:rsid w:val="006A2BA2"/>
    <w:rsid w:val="006B3F02"/>
    <w:rsid w:val="006D18B8"/>
    <w:rsid w:val="0073620F"/>
    <w:rsid w:val="007446D5"/>
    <w:rsid w:val="00755FB1"/>
    <w:rsid w:val="00765FB6"/>
    <w:rsid w:val="00773775"/>
    <w:rsid w:val="00787FA7"/>
    <w:rsid w:val="0079652C"/>
    <w:rsid w:val="007A3C64"/>
    <w:rsid w:val="007A3D14"/>
    <w:rsid w:val="007A44F6"/>
    <w:rsid w:val="007B1701"/>
    <w:rsid w:val="007E330D"/>
    <w:rsid w:val="007F2E35"/>
    <w:rsid w:val="007F7BFF"/>
    <w:rsid w:val="00830B4C"/>
    <w:rsid w:val="00832CF4"/>
    <w:rsid w:val="00843BB3"/>
    <w:rsid w:val="0085647F"/>
    <w:rsid w:val="00884CC4"/>
    <w:rsid w:val="00886E8E"/>
    <w:rsid w:val="008941C3"/>
    <w:rsid w:val="00895D07"/>
    <w:rsid w:val="008B05A0"/>
    <w:rsid w:val="00905D90"/>
    <w:rsid w:val="00931B98"/>
    <w:rsid w:val="00935A37"/>
    <w:rsid w:val="00935D31"/>
    <w:rsid w:val="00943D91"/>
    <w:rsid w:val="00952ED0"/>
    <w:rsid w:val="00966C46"/>
    <w:rsid w:val="009751BB"/>
    <w:rsid w:val="00977CDD"/>
    <w:rsid w:val="00984E94"/>
    <w:rsid w:val="009C03A4"/>
    <w:rsid w:val="009C3E10"/>
    <w:rsid w:val="009C77E6"/>
    <w:rsid w:val="009D2D70"/>
    <w:rsid w:val="009D7CDC"/>
    <w:rsid w:val="009F1B48"/>
    <w:rsid w:val="009F2D22"/>
    <w:rsid w:val="00A2295B"/>
    <w:rsid w:val="00A2324E"/>
    <w:rsid w:val="00A372BD"/>
    <w:rsid w:val="00A45D42"/>
    <w:rsid w:val="00A4707A"/>
    <w:rsid w:val="00A52714"/>
    <w:rsid w:val="00A70B47"/>
    <w:rsid w:val="00A961C3"/>
    <w:rsid w:val="00B111AE"/>
    <w:rsid w:val="00B35018"/>
    <w:rsid w:val="00B35BBD"/>
    <w:rsid w:val="00B542C9"/>
    <w:rsid w:val="00B55A74"/>
    <w:rsid w:val="00BA1DF8"/>
    <w:rsid w:val="00C208F3"/>
    <w:rsid w:val="00C4759C"/>
    <w:rsid w:val="00C73513"/>
    <w:rsid w:val="00C8202F"/>
    <w:rsid w:val="00C9651C"/>
    <w:rsid w:val="00CB03AC"/>
    <w:rsid w:val="00CC10EF"/>
    <w:rsid w:val="00CE4547"/>
    <w:rsid w:val="00CE56D4"/>
    <w:rsid w:val="00D135A3"/>
    <w:rsid w:val="00D32DF0"/>
    <w:rsid w:val="00D42FC7"/>
    <w:rsid w:val="00D5445E"/>
    <w:rsid w:val="00D867CD"/>
    <w:rsid w:val="00DA2A9B"/>
    <w:rsid w:val="00DB0403"/>
    <w:rsid w:val="00DB6AB8"/>
    <w:rsid w:val="00DC3876"/>
    <w:rsid w:val="00DE0A41"/>
    <w:rsid w:val="00E006EB"/>
    <w:rsid w:val="00E04E7E"/>
    <w:rsid w:val="00E15AAE"/>
    <w:rsid w:val="00E57CE1"/>
    <w:rsid w:val="00E7292F"/>
    <w:rsid w:val="00E8441E"/>
    <w:rsid w:val="00E92FDB"/>
    <w:rsid w:val="00EC33C1"/>
    <w:rsid w:val="00F02D2B"/>
    <w:rsid w:val="00F16C32"/>
    <w:rsid w:val="00F30137"/>
    <w:rsid w:val="00FB5B77"/>
    <w:rsid w:val="00FC2644"/>
    <w:rsid w:val="00FD4031"/>
    <w:rsid w:val="0A3A0FC8"/>
    <w:rsid w:val="0F950FBC"/>
    <w:rsid w:val="0FFD54BA"/>
    <w:rsid w:val="12A36880"/>
    <w:rsid w:val="13A16C9F"/>
    <w:rsid w:val="14B5054A"/>
    <w:rsid w:val="18357E84"/>
    <w:rsid w:val="189D783A"/>
    <w:rsid w:val="1C0E670D"/>
    <w:rsid w:val="1F15057E"/>
    <w:rsid w:val="20D21D9B"/>
    <w:rsid w:val="22390EA4"/>
    <w:rsid w:val="2A083954"/>
    <w:rsid w:val="2C700C92"/>
    <w:rsid w:val="2C7C1188"/>
    <w:rsid w:val="31AC6BBF"/>
    <w:rsid w:val="32616C8F"/>
    <w:rsid w:val="34337579"/>
    <w:rsid w:val="3909772D"/>
    <w:rsid w:val="3AD66EB0"/>
    <w:rsid w:val="3B9F151F"/>
    <w:rsid w:val="3E1F03D2"/>
    <w:rsid w:val="3E9412F2"/>
    <w:rsid w:val="43EB1B46"/>
    <w:rsid w:val="47E50732"/>
    <w:rsid w:val="4A9536C8"/>
    <w:rsid w:val="4F1D5EBC"/>
    <w:rsid w:val="4FAE7CC1"/>
    <w:rsid w:val="52AA3B36"/>
    <w:rsid w:val="543816E0"/>
    <w:rsid w:val="583D3C73"/>
    <w:rsid w:val="5BF42F14"/>
    <w:rsid w:val="5DBC6A50"/>
    <w:rsid w:val="5FC157B0"/>
    <w:rsid w:val="62BE3C02"/>
    <w:rsid w:val="683515C7"/>
    <w:rsid w:val="691F7F92"/>
    <w:rsid w:val="6CB06CB1"/>
    <w:rsid w:val="6CE70932"/>
    <w:rsid w:val="716A318F"/>
    <w:rsid w:val="73130602"/>
    <w:rsid w:val="732D4BB8"/>
    <w:rsid w:val="75616D9B"/>
    <w:rsid w:val="77D96641"/>
    <w:rsid w:val="78797050"/>
    <w:rsid w:val="78C15AA1"/>
    <w:rsid w:val="7A2D04D7"/>
    <w:rsid w:val="7A385B22"/>
    <w:rsid w:val="7C7E6484"/>
    <w:rsid w:val="7FD9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26"/>
    <w:autoRedefine/>
    <w:semiHidden/>
    <w:qFormat/>
    <w:uiPriority w:val="0"/>
    <w:pPr>
      <w:shd w:val="clear" w:color="auto" w:fill="000080"/>
    </w:pPr>
  </w:style>
  <w:style w:type="paragraph" w:styleId="5">
    <w:name w:val="annotation text"/>
    <w:basedOn w:val="1"/>
    <w:link w:val="30"/>
    <w:semiHidden/>
    <w:qFormat/>
    <w:uiPriority w:val="0"/>
    <w:pPr>
      <w:jc w:val="left"/>
    </w:pPr>
  </w:style>
  <w:style w:type="paragraph" w:styleId="6">
    <w:name w:val="Body Text Indent"/>
    <w:basedOn w:val="1"/>
    <w:link w:val="23"/>
    <w:qFormat/>
    <w:uiPriority w:val="0"/>
    <w:pPr>
      <w:spacing w:line="440" w:lineRule="exact"/>
      <w:ind w:firstLine="574"/>
    </w:pPr>
    <w:rPr>
      <w:rFonts w:ascii="仿宋_GB2312" w:hAnsi="宋体" w:eastAsia="仿宋_GB2312"/>
      <w:sz w:val="28"/>
      <w:szCs w:val="27"/>
    </w:rPr>
  </w:style>
  <w:style w:type="paragraph" w:styleId="7">
    <w:name w:val="Body Text Indent 2"/>
    <w:basedOn w:val="1"/>
    <w:link w:val="27"/>
    <w:qFormat/>
    <w:uiPriority w:val="0"/>
    <w:pPr>
      <w:spacing w:line="440" w:lineRule="exact"/>
      <w:ind w:firstLine="420" w:firstLineChars="200"/>
    </w:pPr>
    <w:rPr>
      <w:rFonts w:ascii="宋体" w:hAnsi="宋体"/>
    </w:rPr>
  </w:style>
  <w:style w:type="paragraph" w:styleId="8">
    <w:name w:val="Balloon Text"/>
    <w:basedOn w:val="1"/>
    <w:link w:val="32"/>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rPr>
      <w:rFonts w:ascii="楷体_GB2312" w:eastAsia="楷体_GB2312"/>
      <w:sz w:val="24"/>
    </w:rPr>
  </w:style>
  <w:style w:type="paragraph" w:styleId="12">
    <w:name w:val="toc 4"/>
    <w:basedOn w:val="1"/>
    <w:next w:val="1"/>
    <w:semiHidden/>
    <w:qFormat/>
    <w:uiPriority w:val="0"/>
    <w:pPr>
      <w:ind w:left="1260" w:leftChars="600"/>
    </w:pPr>
  </w:style>
  <w:style w:type="paragraph" w:styleId="13">
    <w:name w:val="annotation subject"/>
    <w:basedOn w:val="5"/>
    <w:next w:val="5"/>
    <w:link w:val="31"/>
    <w:semiHidden/>
    <w:qFormat/>
    <w:uiPriority w:val="0"/>
    <w:rPr>
      <w:b/>
      <w:bCs/>
    </w:rPr>
  </w:style>
  <w:style w:type="table" w:styleId="15">
    <w:name w:val="Table Grid"/>
    <w:basedOn w:val="14"/>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qFormat/>
    <w:uiPriority w:val="0"/>
    <w:rPr>
      <w:sz w:val="21"/>
      <w:szCs w:val="21"/>
    </w:rPr>
  </w:style>
  <w:style w:type="character" w:customStyle="1" w:styleId="20">
    <w:name w:val="标题 2 Char"/>
    <w:basedOn w:val="16"/>
    <w:link w:val="2"/>
    <w:qFormat/>
    <w:uiPriority w:val="0"/>
    <w:rPr>
      <w:rFonts w:ascii="Arial" w:hAnsi="Arial" w:eastAsia="黑体" w:cs="Times New Roman"/>
      <w:b/>
      <w:bCs/>
      <w:sz w:val="32"/>
      <w:szCs w:val="32"/>
    </w:rPr>
  </w:style>
  <w:style w:type="character" w:customStyle="1" w:styleId="21">
    <w:name w:val="标题 3 Char"/>
    <w:basedOn w:val="16"/>
    <w:link w:val="3"/>
    <w:autoRedefine/>
    <w:qFormat/>
    <w:uiPriority w:val="0"/>
    <w:rPr>
      <w:rFonts w:ascii="Times New Roman" w:hAnsi="Times New Roman" w:eastAsia="宋体" w:cs="Times New Roman"/>
      <w:b/>
      <w:bCs/>
      <w:sz w:val="32"/>
      <w:szCs w:val="32"/>
    </w:rPr>
  </w:style>
  <w:style w:type="paragraph" w:customStyle="1" w:styleId="22">
    <w:name w:val="Char Char Char"/>
    <w:basedOn w:val="1"/>
    <w:qFormat/>
    <w:uiPriority w:val="0"/>
    <w:pPr>
      <w:widowControl/>
      <w:spacing w:after="160" w:line="240" w:lineRule="exact"/>
      <w:jc w:val="left"/>
    </w:pPr>
    <w:rPr>
      <w:rFonts w:ascii="Verdana" w:hAnsi="Verdana" w:eastAsia="仿宋_GB2312"/>
      <w:color w:val="000000"/>
      <w:kern w:val="0"/>
      <w:sz w:val="24"/>
      <w:szCs w:val="20"/>
      <w:lang w:eastAsia="en-US"/>
    </w:rPr>
  </w:style>
  <w:style w:type="character" w:customStyle="1" w:styleId="23">
    <w:name w:val="正文文本缩进 Char"/>
    <w:basedOn w:val="16"/>
    <w:link w:val="6"/>
    <w:qFormat/>
    <w:uiPriority w:val="0"/>
    <w:rPr>
      <w:rFonts w:ascii="仿宋_GB2312" w:hAnsi="宋体" w:eastAsia="仿宋_GB2312" w:cs="Times New Roman"/>
      <w:sz w:val="28"/>
      <w:szCs w:val="27"/>
    </w:rPr>
  </w:style>
  <w:style w:type="character" w:customStyle="1" w:styleId="24">
    <w:name w:val="页脚 Char"/>
    <w:basedOn w:val="16"/>
    <w:link w:val="9"/>
    <w:qFormat/>
    <w:uiPriority w:val="0"/>
    <w:rPr>
      <w:rFonts w:ascii="Times New Roman" w:hAnsi="Times New Roman" w:eastAsia="宋体" w:cs="Times New Roman"/>
      <w:sz w:val="18"/>
      <w:szCs w:val="18"/>
    </w:rPr>
  </w:style>
  <w:style w:type="paragraph" w:customStyle="1" w:styleId="25">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26">
    <w:name w:val="文档结构图 Char"/>
    <w:basedOn w:val="16"/>
    <w:link w:val="4"/>
    <w:semiHidden/>
    <w:qFormat/>
    <w:uiPriority w:val="0"/>
    <w:rPr>
      <w:rFonts w:ascii="Times New Roman" w:hAnsi="Times New Roman" w:eastAsia="宋体" w:cs="Times New Roman"/>
      <w:szCs w:val="24"/>
      <w:shd w:val="clear" w:color="auto" w:fill="000080"/>
    </w:rPr>
  </w:style>
  <w:style w:type="character" w:customStyle="1" w:styleId="27">
    <w:name w:val="正文文本缩进 2 Char"/>
    <w:basedOn w:val="16"/>
    <w:link w:val="7"/>
    <w:autoRedefine/>
    <w:qFormat/>
    <w:uiPriority w:val="0"/>
    <w:rPr>
      <w:rFonts w:ascii="宋体" w:hAnsi="宋体" w:eastAsia="宋体" w:cs="Times New Roman"/>
      <w:szCs w:val="24"/>
    </w:rPr>
  </w:style>
  <w:style w:type="paragraph" w:customStyle="1" w:styleId="28">
    <w:name w:val="标题3"/>
    <w:basedOn w:val="3"/>
    <w:qFormat/>
    <w:uiPriority w:val="0"/>
    <w:pPr>
      <w:spacing w:before="120" w:after="120" w:line="360" w:lineRule="auto"/>
      <w:jc w:val="left"/>
    </w:pPr>
    <w:rPr>
      <w:rFonts w:ascii="仿宋_GB2312" w:hAnsi="宋体" w:eastAsia="仿宋_GB2312"/>
      <w:sz w:val="24"/>
      <w:szCs w:val="24"/>
    </w:rPr>
  </w:style>
  <w:style w:type="paragraph" w:customStyle="1" w:styleId="29">
    <w:name w:val="条款"/>
    <w:basedOn w:val="1"/>
    <w:autoRedefine/>
    <w:qFormat/>
    <w:uiPriority w:val="0"/>
    <w:pPr>
      <w:adjustRightInd w:val="0"/>
      <w:spacing w:before="60" w:after="120" w:line="240" w:lineRule="atLeast"/>
      <w:ind w:left="340"/>
      <w:jc w:val="left"/>
      <w:textAlignment w:val="baseline"/>
    </w:pPr>
    <w:rPr>
      <w:kern w:val="0"/>
      <w:sz w:val="24"/>
    </w:rPr>
  </w:style>
  <w:style w:type="character" w:customStyle="1" w:styleId="30">
    <w:name w:val="批注文字 Char"/>
    <w:basedOn w:val="16"/>
    <w:link w:val="5"/>
    <w:autoRedefine/>
    <w:semiHidden/>
    <w:uiPriority w:val="0"/>
    <w:rPr>
      <w:rFonts w:ascii="Times New Roman" w:hAnsi="Times New Roman" w:eastAsia="宋体" w:cs="Times New Roman"/>
      <w:szCs w:val="24"/>
    </w:rPr>
  </w:style>
  <w:style w:type="character" w:customStyle="1" w:styleId="31">
    <w:name w:val="批注主题 Char"/>
    <w:basedOn w:val="30"/>
    <w:link w:val="13"/>
    <w:semiHidden/>
    <w:qFormat/>
    <w:uiPriority w:val="0"/>
    <w:rPr>
      <w:rFonts w:ascii="Times New Roman" w:hAnsi="Times New Roman" w:eastAsia="宋体" w:cs="Times New Roman"/>
      <w:b/>
      <w:bCs/>
      <w:szCs w:val="24"/>
    </w:rPr>
  </w:style>
  <w:style w:type="character" w:customStyle="1" w:styleId="32">
    <w:name w:val="批注框文本 Char"/>
    <w:basedOn w:val="16"/>
    <w:link w:val="8"/>
    <w:autoRedefine/>
    <w:semiHidden/>
    <w:qFormat/>
    <w:uiPriority w:val="0"/>
    <w:rPr>
      <w:rFonts w:ascii="Times New Roman" w:hAnsi="Times New Roman" w:eastAsia="宋体" w:cs="Times New Roman"/>
      <w:sz w:val="18"/>
      <w:szCs w:val="18"/>
    </w:rPr>
  </w:style>
  <w:style w:type="character" w:customStyle="1" w:styleId="33">
    <w:name w:val="页眉 Char"/>
    <w:basedOn w:val="16"/>
    <w:link w:val="10"/>
    <w:qFormat/>
    <w:uiPriority w:val="0"/>
    <w:rPr>
      <w:rFonts w:ascii="Times New Roman" w:hAnsi="Times New Roman" w:eastAsia="宋体" w:cs="Times New Roman"/>
      <w:sz w:val="18"/>
      <w:szCs w:val="18"/>
    </w:rPr>
  </w:style>
  <w:style w:type="paragraph" w:customStyle="1" w:styleId="34">
    <w:name w:val="CM30"/>
    <w:basedOn w:val="25"/>
    <w:next w:val="25"/>
    <w:autoRedefine/>
    <w:uiPriority w:val="0"/>
    <w:rPr>
      <w:rFonts w:ascii="宋体" w:eastAsia="宋体" w:cs="Times New Roman"/>
      <w:color w:val="auto"/>
    </w:rPr>
  </w:style>
  <w:style w:type="character" w:customStyle="1" w:styleId="35">
    <w:name w:val="A0"/>
    <w:autoRedefine/>
    <w:qFormat/>
    <w:uiPriority w:val="99"/>
    <w:rPr>
      <w:color w:val="000000"/>
    </w:rPr>
  </w:style>
  <w:style w:type="paragraph" w:customStyle="1" w:styleId="36">
    <w:name w:val="Pa2"/>
    <w:basedOn w:val="25"/>
    <w:next w:val="25"/>
    <w:autoRedefine/>
    <w:qFormat/>
    <w:uiPriority w:val="99"/>
    <w:pPr>
      <w:spacing w:line="241" w:lineRule="atLeast"/>
    </w:pPr>
    <w:rPr>
      <w:rFonts w:ascii="FZYunDongHeiS-M-GB" w:eastAsia="FZYunDongHeiS-M-GB" w:cs="Times New Roman"/>
      <w:color w:val="auto"/>
    </w:rPr>
  </w:style>
  <w:style w:type="paragraph" w:styleId="37">
    <w:name w:val="List Paragraph"/>
    <w:basedOn w:val="1"/>
    <w:autoRedefine/>
    <w:qFormat/>
    <w:uiPriority w:val="34"/>
    <w:pPr>
      <w:ind w:firstLine="420" w:firstLineChars="200"/>
    </w:pPr>
  </w:style>
  <w:style w:type="character" w:customStyle="1" w:styleId="38">
    <w:name w:val="style1"/>
    <w:basedOn w:val="16"/>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AFD6-4AFA-4674-88FB-6BE1EEB54C8C}">
  <ds:schemaRefs/>
</ds:datastoreItem>
</file>

<file path=docProps/app.xml><?xml version="1.0" encoding="utf-8"?>
<Properties xmlns="http://schemas.openxmlformats.org/officeDocument/2006/extended-properties" xmlns:vt="http://schemas.openxmlformats.org/officeDocument/2006/docPropsVTypes">
  <Template>Normal</Template>
  <Pages>12</Pages>
  <Words>3867</Words>
  <Characters>3992</Characters>
  <Lines>40</Lines>
  <Paragraphs>11</Paragraphs>
  <TotalTime>38</TotalTime>
  <ScaleCrop>false</ScaleCrop>
  <LinksUpToDate>false</LinksUpToDate>
  <CharactersWithSpaces>4922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2023-02-06T01:40:00Z</dcterms:created>
  <dc:creator>admin</dc:creator>
  <cp:lastModifiedBy>穆秀鸽</cp:lastModifiedBy>
  <dcterms:modified xsi:type="dcterms:W3CDTF">2024-01-29T01:40:44Z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E5765EA417CB49C39862BDA4C2CBB212</vt:lpwstr>
  </property>
</Properties>
</file>